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D2F7" w14:textId="77777777" w:rsidR="005F7BFF" w:rsidRPr="005455A8" w:rsidRDefault="005F7BFF" w:rsidP="00804200">
      <w:pPr>
        <w:pStyle w:val="HEADLINE"/>
        <w:framePr w:w="7955" w:h="904" w:hRule="exact" w:hSpace="180" w:wrap="around" w:vAnchor="text" w:hAnchor="page" w:x="2450" w:y="-468"/>
        <w:rPr>
          <w:color w:val="242A6B"/>
          <w:sz w:val="44"/>
          <w:szCs w:val="44"/>
          <w:lang w:val="en-CA"/>
        </w:rPr>
      </w:pPr>
      <w:r w:rsidRPr="005455A8">
        <w:rPr>
          <w:color w:val="242A6B"/>
          <w:sz w:val="44"/>
          <w:szCs w:val="44"/>
          <w:lang w:val="en-CA"/>
        </w:rPr>
        <w:t>CHARGE Syndrome Foundation, Inc.</w:t>
      </w:r>
    </w:p>
    <w:p w14:paraId="6E3B4AC1" w14:textId="77777777" w:rsidR="005B75FC" w:rsidRPr="005B75FC" w:rsidRDefault="00655666" w:rsidP="005B75FC">
      <w:pPr>
        <w:jc w:val="right"/>
        <w:rPr>
          <w:sz w:val="24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1E0A3" wp14:editId="6883C878">
                <wp:simplePos x="0" y="0"/>
                <wp:positionH relativeFrom="margin">
                  <wp:posOffset>-939165</wp:posOffset>
                </wp:positionH>
                <wp:positionV relativeFrom="margin">
                  <wp:posOffset>-911860</wp:posOffset>
                </wp:positionV>
                <wp:extent cx="1235075" cy="9472295"/>
                <wp:effectExtent l="0" t="0" r="0" b="0"/>
                <wp:wrapSquare wrapText="bothSides"/>
                <wp:docPr id="2487620" name="Text Box 2487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947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0496E" w14:textId="77777777" w:rsidR="007A5844" w:rsidRDefault="007A5844" w:rsidP="00D04C0B">
                            <w:pPr>
                              <w:pStyle w:val="Address"/>
                              <w:spacing w:after="60" w:line="240" w:lineRule="auto"/>
                              <w:jc w:val="left"/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14:paraId="181E0BBB" w14:textId="77777777" w:rsidR="007A5844" w:rsidRDefault="007A5844" w:rsidP="00D04C0B">
                            <w:pPr>
                              <w:pStyle w:val="Address"/>
                              <w:spacing w:after="60" w:line="240" w:lineRule="auto"/>
                              <w:jc w:val="left"/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14:paraId="53B4C7B2" w14:textId="77777777" w:rsidR="007A5844" w:rsidRDefault="007A5844" w:rsidP="00D04C0B">
                            <w:pPr>
                              <w:pStyle w:val="Address"/>
                              <w:spacing w:after="60" w:line="240" w:lineRule="auto"/>
                              <w:jc w:val="left"/>
                              <w:rPr>
                                <w:noProof/>
                                <w:lang w:val="en-CA" w:eastAsia="en-CA"/>
                              </w:rPr>
                            </w:pPr>
                          </w:p>
                          <w:p w14:paraId="595DCB6F" w14:textId="77777777" w:rsidR="007A5844" w:rsidRDefault="007A5844" w:rsidP="00D04C0B">
                            <w:pPr>
                              <w:pStyle w:val="Address"/>
                              <w:spacing w:after="6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5E0CF4">
                              <w:rPr>
                                <w:b/>
                                <w:bCs/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0BF5DE1A" wp14:editId="3B12CE7B">
                                  <wp:extent cx="731520" cy="1915528"/>
                                  <wp:effectExtent l="25400" t="0" r="5080" b="0"/>
                                  <wp:docPr id="2" name="Picture 2" descr="The CHARGE Syndrome Founda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he CHARGE Syndrome Foundat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91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23E02" w14:textId="77777777" w:rsidR="007A5844" w:rsidRDefault="007A5844" w:rsidP="00D04C0B">
                            <w:pPr>
                              <w:pStyle w:val="Address"/>
                              <w:spacing w:after="6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  <w:p w14:paraId="3421C704" w14:textId="77777777" w:rsidR="007A5844" w:rsidRDefault="007A5844" w:rsidP="00187D69">
                            <w:pPr>
                              <w:pStyle w:val="Address"/>
                              <w:spacing w:after="60" w:line="240" w:lineRule="auto"/>
                              <w:ind w:left="90"/>
                              <w:jc w:val="left"/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E0A3" id="Text Box 2487620" o:spid="_x0000_s1026" style="position:absolute;left:0;text-align:left;margin-left:-73.95pt;margin-top:-71.8pt;width:97.25pt;height:74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Jau2gEAAJsDAAAOAAAAZHJzL2Uyb0RvYy54bWysU9uO0zAQfUfiHyy/01yge4marla7WoS0&#13;&#10;sEgLH+A4dmOReMzYbVK+nrHTdLm8IV6s8dhzZs7x8eZmGnp2UOgN2JoXq5wzZSW0xu5q/vXLw5sr&#13;&#10;znwQthU9WFXzo/L8Zvv61WZ0lSqhg75VyAjE+mp0Ne9CcFWWedmpQfgVOGXpUAMOItAWd1mLYiT0&#13;&#10;oc/KPL/IRsDWIUjlPWXv50O+TfhaKxmetPYqsL7mNFtIK6a1iWu23Yhqh8J1Rp7GEP8wxSCMpaZn&#13;&#10;qHsRBNuj+QtqMBLBgw4rCUMGWhupEgdiU+R/sHnuhFOJC4nj3Vkm//9g5afDs/uMcXTvHkF+88zC&#13;&#10;XSfsTt0iwtgp0VK7IgqVjc5X54K48VTKmvEjtPS0Yh8gaTBpHCIgsWNTkvp4llpNgUlKFuXbdX65&#13;&#10;5kzS2fW7y7K8XqceolrKHfrwXsHAYlBzpLdM8OLw6EMcR1TLldjNwoPp+/Sevf0tQRfnjEqGOFUv&#13;&#10;80er+CpMzUS1MWygPRIthNksZG4KOsAfnI1klJr773uBirP+gyVpyvLqIo/WSjsKcAmaJRBWUn3N&#13;&#10;A2dzeBdmC+4dml1H8EViZuGWNNQmsXsZ5aQ8OSCRPrk1WuzXfbr18qe2PwEAAP//AwBQSwMEFAAG&#13;&#10;AAgAAAAhANuc2hvjAAAAEgEAAA8AAABkcnMvZG93bnJldi54bWxMT8lugzAQvVfqP1gTqbfEEJBL&#13;&#10;CCaquqinRmqa3h08AVJsI+wE+ved5tJeZtG8eUuxmUzHLjj41lkJ8SIChrZyurW1hP3HyzwD5oOy&#13;&#10;WnXOooRv9LApb28KlWs32ne87ELNiMT6XEloQuhzzn3VoFF+4Xq0dDu6wahA61BzPaiRyE3Hl1Ek&#13;&#10;uFGtJYVG9fjYYPW1OxsJvT59RqetSN7ENnudVno57p+NlHez6WlN5WENLOAU/j7gNwP5h5KMHdzZ&#13;&#10;as86CfM4vV8R9jolAhhhUkH9QNgkzWLgZcH/Ryl/AAAA//8DAFBLAQItABQABgAIAAAAIQC2gziS&#13;&#10;/gAAAOEBAAATAAAAAAAAAAAAAAAAAAAAAABbQ29udGVudF9UeXBlc10ueG1sUEsBAi0AFAAGAAgA&#13;&#10;AAAhADj9If/WAAAAlAEAAAsAAAAAAAAAAAAAAAAALwEAAF9yZWxzLy5yZWxzUEsBAi0AFAAGAAgA&#13;&#10;AAAhAM+Elq7aAQAAmwMAAA4AAAAAAAAAAAAAAAAALgIAAGRycy9lMm9Eb2MueG1sUEsBAi0AFAAG&#13;&#10;AAgAAAAhANuc2hvjAAAAEgEAAA8AAAAAAAAAAAAAAAAANAQAAGRycy9kb3ducmV2LnhtbFBLBQYA&#13;&#10;AAAABAAEAPMAAABEBQAAAAA=&#13;&#10;" filled="f" fillcolor="#4f81bd" stroked="f">
                <v:textbox inset="18pt,0,0,0">
                  <w:txbxContent>
                    <w:p w14:paraId="7950496E" w14:textId="77777777" w:rsidR="007A5844" w:rsidRDefault="007A5844" w:rsidP="00D04C0B">
                      <w:pPr>
                        <w:pStyle w:val="Address"/>
                        <w:spacing w:after="60" w:line="240" w:lineRule="auto"/>
                        <w:jc w:val="left"/>
                        <w:rPr>
                          <w:noProof/>
                          <w:lang w:val="en-CA" w:eastAsia="en-CA"/>
                        </w:rPr>
                      </w:pPr>
                    </w:p>
                    <w:p w14:paraId="181E0BBB" w14:textId="77777777" w:rsidR="007A5844" w:rsidRDefault="007A5844" w:rsidP="00D04C0B">
                      <w:pPr>
                        <w:pStyle w:val="Address"/>
                        <w:spacing w:after="60" w:line="240" w:lineRule="auto"/>
                        <w:jc w:val="left"/>
                        <w:rPr>
                          <w:noProof/>
                          <w:lang w:val="en-CA" w:eastAsia="en-CA"/>
                        </w:rPr>
                      </w:pPr>
                    </w:p>
                    <w:p w14:paraId="53B4C7B2" w14:textId="77777777" w:rsidR="007A5844" w:rsidRDefault="007A5844" w:rsidP="00D04C0B">
                      <w:pPr>
                        <w:pStyle w:val="Address"/>
                        <w:spacing w:after="60" w:line="240" w:lineRule="auto"/>
                        <w:jc w:val="left"/>
                        <w:rPr>
                          <w:noProof/>
                          <w:lang w:val="en-CA" w:eastAsia="en-CA"/>
                        </w:rPr>
                      </w:pPr>
                    </w:p>
                    <w:p w14:paraId="595DCB6F" w14:textId="77777777" w:rsidR="007A5844" w:rsidRDefault="007A5844" w:rsidP="00D04C0B">
                      <w:pPr>
                        <w:pStyle w:val="Address"/>
                        <w:spacing w:after="6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5E0CF4">
                        <w:rPr>
                          <w:b/>
                          <w:bCs/>
                          <w:noProof/>
                          <w:lang w:bidi="he-IL"/>
                        </w:rPr>
                        <w:drawing>
                          <wp:inline distT="0" distB="0" distL="0" distR="0" wp14:anchorId="0BF5DE1A" wp14:editId="3B12CE7B">
                            <wp:extent cx="731520" cy="1915528"/>
                            <wp:effectExtent l="25400" t="0" r="5080" b="0"/>
                            <wp:docPr id="2" name="Picture 2" descr="The CHARGE Syndrome Foundat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he CHARGE Syndrome Foundat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91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23E02" w14:textId="77777777" w:rsidR="007A5844" w:rsidRDefault="007A5844" w:rsidP="00D04C0B">
                      <w:pPr>
                        <w:pStyle w:val="Address"/>
                        <w:spacing w:after="60" w:line="240" w:lineRule="auto"/>
                        <w:jc w:val="left"/>
                        <w:rPr>
                          <w:b/>
                          <w:bCs/>
                        </w:rPr>
                      </w:pPr>
                    </w:p>
                    <w:p w14:paraId="3421C704" w14:textId="77777777" w:rsidR="007A5844" w:rsidRDefault="007A5844" w:rsidP="00187D69">
                      <w:pPr>
                        <w:pStyle w:val="Address"/>
                        <w:spacing w:after="60" w:line="240" w:lineRule="auto"/>
                        <w:ind w:left="90"/>
                        <w:jc w:val="left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C87038D" w14:textId="55023E05" w:rsidR="005B75FC" w:rsidRPr="005B75FC" w:rsidRDefault="00AF0B9F" w:rsidP="005B75FC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Outreach and Engagement</w:t>
      </w:r>
      <w:r w:rsidR="005B75FC" w:rsidRPr="005B75FC">
        <w:rPr>
          <w:rFonts w:ascii="Arial" w:hAnsi="Arial" w:cs="Arial"/>
          <w:b/>
          <w:bCs/>
          <w:sz w:val="28"/>
          <w:szCs w:val="28"/>
        </w:rPr>
        <w:t xml:space="preserve"> </w:t>
      </w:r>
      <w:r w:rsidR="0093523A">
        <w:rPr>
          <w:rFonts w:ascii="Arial" w:hAnsi="Arial" w:cs="Arial"/>
          <w:b/>
          <w:bCs/>
          <w:sz w:val="28"/>
          <w:szCs w:val="28"/>
        </w:rPr>
        <w:t xml:space="preserve">Manager </w:t>
      </w:r>
      <w:r w:rsidR="00213BAC">
        <w:rPr>
          <w:rFonts w:ascii="Arial" w:hAnsi="Arial" w:cs="Arial"/>
          <w:b/>
          <w:bCs/>
          <w:sz w:val="28"/>
          <w:szCs w:val="28"/>
        </w:rPr>
        <w:t>Job</w:t>
      </w:r>
      <w:r w:rsidR="005B75FC" w:rsidRPr="005B75FC">
        <w:rPr>
          <w:rFonts w:ascii="Arial" w:hAnsi="Arial" w:cs="Arial"/>
          <w:b/>
          <w:bCs/>
          <w:sz w:val="28"/>
          <w:szCs w:val="28"/>
        </w:rPr>
        <w:t xml:space="preserve"> Description </w:t>
      </w:r>
    </w:p>
    <w:p w14:paraId="029FEDBA" w14:textId="77777777" w:rsidR="005B75FC" w:rsidRPr="005B75FC" w:rsidRDefault="005B75FC" w:rsidP="005B75FC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407D4A">
        <w:rPr>
          <w:rFonts w:ascii="Arial" w:hAnsi="Arial" w:cs="Arial"/>
          <w:b/>
          <w:bCs/>
          <w:sz w:val="24"/>
        </w:rPr>
        <w:t xml:space="preserve">Organization and Mission </w:t>
      </w:r>
    </w:p>
    <w:p w14:paraId="6230F021" w14:textId="57DA9BB1" w:rsidR="002B3830" w:rsidRPr="002B3830" w:rsidRDefault="005B75FC" w:rsidP="002B3830">
      <w:pPr>
        <w:spacing w:before="100" w:beforeAutospacing="1" w:after="100" w:afterAutospacing="1"/>
        <w:jc w:val="left"/>
        <w:rPr>
          <w:rFonts w:ascii="Arial" w:hAnsi="Arial" w:cs="Arial"/>
          <w:iCs/>
          <w:color w:val="000000"/>
          <w:sz w:val="24"/>
        </w:rPr>
      </w:pPr>
      <w:r w:rsidRPr="002B3830">
        <w:rPr>
          <w:rFonts w:ascii="Arial" w:hAnsi="Arial" w:cs="Arial"/>
          <w:sz w:val="24"/>
        </w:rPr>
        <w:t xml:space="preserve">The Mission of the </w:t>
      </w:r>
      <w:r w:rsidR="002B3830" w:rsidRPr="002B3830">
        <w:rPr>
          <w:rFonts w:ascii="Arial" w:hAnsi="Arial" w:cs="Arial"/>
          <w:sz w:val="24"/>
        </w:rPr>
        <w:t>CHARGE Syndrome Foundation, Inc.</w:t>
      </w:r>
      <w:r w:rsidRPr="002B3830">
        <w:rPr>
          <w:rFonts w:ascii="Arial" w:hAnsi="Arial" w:cs="Arial"/>
          <w:sz w:val="24"/>
        </w:rPr>
        <w:t xml:space="preserve"> is </w:t>
      </w:r>
      <w:r w:rsidR="002B3830">
        <w:rPr>
          <w:rFonts w:ascii="Arial" w:hAnsi="Arial" w:cs="Arial"/>
          <w:sz w:val="24"/>
        </w:rPr>
        <w:t xml:space="preserve">to </w:t>
      </w:r>
      <w:r w:rsidR="002B3830" w:rsidRPr="002B3830">
        <w:rPr>
          <w:rFonts w:ascii="Arial" w:hAnsi="Arial" w:cs="Arial"/>
          <w:iCs/>
          <w:color w:val="000000"/>
          <w:sz w:val="24"/>
        </w:rPr>
        <w:t>lead and partner to improve the lives of people with CHARGE syndrome locally, nationally</w:t>
      </w:r>
      <w:r w:rsidR="0087001D">
        <w:rPr>
          <w:rFonts w:ascii="Arial" w:hAnsi="Arial" w:cs="Arial"/>
          <w:iCs/>
          <w:color w:val="000000"/>
          <w:sz w:val="24"/>
        </w:rPr>
        <w:t>,</w:t>
      </w:r>
      <w:r w:rsidR="002B3830" w:rsidRPr="002B3830">
        <w:rPr>
          <w:rFonts w:ascii="Arial" w:hAnsi="Arial" w:cs="Arial"/>
          <w:iCs/>
          <w:color w:val="000000"/>
          <w:sz w:val="24"/>
        </w:rPr>
        <w:t xml:space="preserve"> and internationally through outreach, education, and research</w:t>
      </w:r>
      <w:r w:rsidR="00A400CC">
        <w:rPr>
          <w:rFonts w:ascii="Arial" w:hAnsi="Arial" w:cs="Arial"/>
          <w:iCs/>
          <w:color w:val="000000"/>
          <w:sz w:val="24"/>
        </w:rPr>
        <w:t>.</w:t>
      </w:r>
    </w:p>
    <w:p w14:paraId="4F980405" w14:textId="49C860C7" w:rsidR="00A400CC" w:rsidRPr="00A400CC" w:rsidRDefault="002B3830" w:rsidP="5AED2018">
      <w:pPr>
        <w:pStyle w:val="NormalWeb"/>
        <w:shd w:val="clear" w:color="auto" w:fill="FFFFFF" w:themeFill="background1"/>
        <w:spacing w:before="0" w:beforeAutospacing="0" w:after="240" w:afterAutospacing="0" w:line="300" w:lineRule="atLeast"/>
        <w:ind w:left="450"/>
        <w:jc w:val="left"/>
        <w:rPr>
          <w:rFonts w:asciiTheme="minorHAnsi" w:hAnsiTheme="minorHAnsi" w:cstheme="minorBidi"/>
          <w:color w:val="333333"/>
          <w:sz w:val="24"/>
        </w:rPr>
      </w:pPr>
      <w:r w:rsidRPr="5AED2018">
        <w:rPr>
          <w:rFonts w:ascii="Arial" w:hAnsi="Arial" w:cs="Arial"/>
          <w:sz w:val="24"/>
        </w:rPr>
        <w:t>The CHARGE Syndrome Foundation (CSF)</w:t>
      </w:r>
      <w:r w:rsidR="00A400CC" w:rsidRPr="5AED2018">
        <w:rPr>
          <w:rFonts w:ascii="Arial" w:hAnsi="Arial" w:cs="Arial"/>
          <w:sz w:val="24"/>
        </w:rPr>
        <w:t xml:space="preserve"> </w:t>
      </w:r>
      <w:r w:rsidR="4F160257" w:rsidRPr="007C5B97">
        <w:rPr>
          <w:rFonts w:ascii="Arial" w:hAnsi="Arial" w:cs="Arial"/>
          <w:color w:val="000000" w:themeColor="text1"/>
          <w:sz w:val="24"/>
        </w:rPr>
        <w:t>serves</w:t>
      </w:r>
      <w:r w:rsidR="4F160257" w:rsidRPr="5AED2018">
        <w:rPr>
          <w:rFonts w:ascii="Arial" w:hAnsi="Arial" w:cs="Arial"/>
          <w:color w:val="4F81BD" w:themeColor="accent1"/>
          <w:sz w:val="24"/>
        </w:rPr>
        <w:t xml:space="preserve"> </w:t>
      </w:r>
      <w:r w:rsidR="00A400CC" w:rsidRPr="5AED2018">
        <w:rPr>
          <w:rFonts w:ascii="Arial" w:hAnsi="Arial" w:cs="Arial"/>
          <w:sz w:val="24"/>
        </w:rPr>
        <w:t>individuals with CHARGE, their families</w:t>
      </w:r>
      <w:r w:rsidR="0087001D">
        <w:rPr>
          <w:rFonts w:ascii="Arial" w:hAnsi="Arial" w:cs="Arial"/>
          <w:sz w:val="24"/>
        </w:rPr>
        <w:t>,</w:t>
      </w:r>
      <w:r w:rsidR="00A400CC" w:rsidRPr="5AED2018">
        <w:rPr>
          <w:rFonts w:ascii="Arial" w:hAnsi="Arial" w:cs="Arial"/>
          <w:sz w:val="24"/>
        </w:rPr>
        <w:t xml:space="preserve"> and the professionals that</w:t>
      </w:r>
      <w:r w:rsidR="00A400CC" w:rsidRPr="007C5B97">
        <w:rPr>
          <w:rFonts w:ascii="Arial" w:hAnsi="Arial" w:cs="Arial"/>
          <w:color w:val="000000" w:themeColor="text1"/>
          <w:sz w:val="24"/>
        </w:rPr>
        <w:t xml:space="preserve"> </w:t>
      </w:r>
      <w:r w:rsidR="37B60273" w:rsidRPr="007C5B97">
        <w:rPr>
          <w:rFonts w:ascii="Arial" w:hAnsi="Arial" w:cs="Arial"/>
          <w:color w:val="000000" w:themeColor="text1"/>
          <w:sz w:val="24"/>
        </w:rPr>
        <w:t xml:space="preserve">support </w:t>
      </w:r>
      <w:r w:rsidR="00A400CC" w:rsidRPr="5AED2018">
        <w:rPr>
          <w:rFonts w:ascii="Arial" w:hAnsi="Arial" w:cs="Arial"/>
          <w:sz w:val="24"/>
        </w:rPr>
        <w:t>them.</w:t>
      </w:r>
      <w:r w:rsidRPr="5AED2018">
        <w:rPr>
          <w:rFonts w:ascii="Arial" w:hAnsi="Arial" w:cs="Arial"/>
          <w:sz w:val="24"/>
        </w:rPr>
        <w:t xml:space="preserve"> </w:t>
      </w:r>
      <w:r w:rsidR="00A400CC" w:rsidRPr="5AED2018">
        <w:rPr>
          <w:rFonts w:ascii="Arial" w:hAnsi="Arial" w:cs="Arial"/>
          <w:sz w:val="24"/>
        </w:rPr>
        <w:t xml:space="preserve">  </w:t>
      </w:r>
      <w:r w:rsidR="00A400CC" w:rsidRPr="5AED2018">
        <w:rPr>
          <w:rFonts w:ascii="Arial" w:hAnsi="Arial" w:cs="Arial"/>
          <w:color w:val="000000" w:themeColor="text1"/>
          <w:sz w:val="24"/>
        </w:rPr>
        <w:t xml:space="preserve">The primary goals of the CSF include growing our outreach and </w:t>
      </w:r>
      <w:r w:rsidR="4387FD18" w:rsidRPr="007C5B97">
        <w:rPr>
          <w:rFonts w:ascii="Arial" w:hAnsi="Arial" w:cs="Arial"/>
          <w:color w:val="000000" w:themeColor="text1"/>
          <w:sz w:val="24"/>
        </w:rPr>
        <w:t>assistance</w:t>
      </w:r>
      <w:r w:rsidR="00A400CC" w:rsidRPr="007C5B97">
        <w:rPr>
          <w:rFonts w:ascii="Arial" w:hAnsi="Arial" w:cs="Arial"/>
          <w:color w:val="000000" w:themeColor="text1"/>
          <w:sz w:val="24"/>
        </w:rPr>
        <w:t xml:space="preserve"> </w:t>
      </w:r>
      <w:r w:rsidR="00A400CC" w:rsidRPr="5AED2018">
        <w:rPr>
          <w:rFonts w:ascii="Arial" w:hAnsi="Arial" w:cs="Arial"/>
          <w:color w:val="000000" w:themeColor="text1"/>
          <w:sz w:val="24"/>
        </w:rPr>
        <w:t>programs; providing resources and materials to our constituents; promoting awareness; building networks and partnerships; and investing in leading-edge research.</w:t>
      </w:r>
    </w:p>
    <w:p w14:paraId="55063A93" w14:textId="6B79AC97" w:rsidR="005B75FC" w:rsidRDefault="00A400CC" w:rsidP="5AED2018">
      <w:pPr>
        <w:pStyle w:val="NormalWeb"/>
        <w:jc w:val="left"/>
        <w:rPr>
          <w:rFonts w:ascii="Arial" w:hAnsi="Arial" w:cs="Arial"/>
          <w:sz w:val="24"/>
        </w:rPr>
      </w:pPr>
      <w:r w:rsidRPr="5AED2018">
        <w:rPr>
          <w:rFonts w:ascii="Arial" w:hAnsi="Arial" w:cs="Arial"/>
          <w:sz w:val="24"/>
        </w:rPr>
        <w:t>The CSF</w:t>
      </w:r>
      <w:r w:rsidR="00190044" w:rsidRPr="5AED2018">
        <w:rPr>
          <w:rFonts w:ascii="Arial" w:hAnsi="Arial" w:cs="Arial"/>
          <w:sz w:val="24"/>
        </w:rPr>
        <w:t>’s</w:t>
      </w:r>
      <w:r w:rsidRPr="5AED2018">
        <w:rPr>
          <w:rFonts w:ascii="Arial" w:hAnsi="Arial" w:cs="Arial"/>
          <w:sz w:val="24"/>
        </w:rPr>
        <w:t xml:space="preserve"> signature event is our biennial International Conference.  With over 1,200 attendees</w:t>
      </w:r>
      <w:r w:rsidR="371384AB" w:rsidRPr="5AED2018">
        <w:rPr>
          <w:rFonts w:ascii="Arial" w:hAnsi="Arial" w:cs="Arial"/>
          <w:sz w:val="24"/>
        </w:rPr>
        <w:t>,</w:t>
      </w:r>
      <w:r w:rsidRPr="5AED2018">
        <w:rPr>
          <w:rFonts w:ascii="Arial" w:hAnsi="Arial" w:cs="Arial"/>
          <w:sz w:val="24"/>
        </w:rPr>
        <w:t xml:space="preserve"> including 250 individuals with CHARGE, </w:t>
      </w:r>
      <w:r w:rsidR="00190044" w:rsidRPr="5AED2018">
        <w:rPr>
          <w:rFonts w:ascii="Arial" w:hAnsi="Arial" w:cs="Arial"/>
          <w:sz w:val="24"/>
        </w:rPr>
        <w:t>the conference provides families with resources, education</w:t>
      </w:r>
      <w:r w:rsidR="00190044" w:rsidRPr="000D5581">
        <w:rPr>
          <w:rFonts w:ascii="Arial" w:hAnsi="Arial" w:cs="Arial"/>
          <w:color w:val="000000" w:themeColor="text1"/>
          <w:sz w:val="24"/>
        </w:rPr>
        <w:t xml:space="preserve">, </w:t>
      </w:r>
      <w:r w:rsidR="00190044" w:rsidRPr="007C5B97">
        <w:rPr>
          <w:rFonts w:ascii="Arial" w:hAnsi="Arial" w:cs="Arial"/>
          <w:color w:val="000000" w:themeColor="text1"/>
          <w:sz w:val="24"/>
        </w:rPr>
        <w:t>support</w:t>
      </w:r>
      <w:r w:rsidR="4AF81BCE" w:rsidRPr="007C5B97">
        <w:rPr>
          <w:rFonts w:ascii="Arial" w:hAnsi="Arial" w:cs="Arial"/>
          <w:color w:val="000000" w:themeColor="text1"/>
          <w:sz w:val="24"/>
        </w:rPr>
        <w:t>, and connection</w:t>
      </w:r>
      <w:r w:rsidR="00190044" w:rsidRPr="5AED2018">
        <w:rPr>
          <w:rFonts w:ascii="Arial" w:hAnsi="Arial" w:cs="Arial"/>
          <w:sz w:val="24"/>
        </w:rPr>
        <w:t xml:space="preserve">.  The CSF also supports regional conferences, webinars, and multiple family assistance programs.  </w:t>
      </w:r>
    </w:p>
    <w:p w14:paraId="33846DBC" w14:textId="5B5D56CC" w:rsidR="005D58D6" w:rsidRDefault="005D58D6" w:rsidP="002B3830">
      <w:pPr>
        <w:pStyle w:val="NormalWeb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 the past 10 years, the CSF has awarded over 35 pilot research grants.  These grants </w:t>
      </w:r>
      <w:r w:rsidR="0060665F">
        <w:rPr>
          <w:rFonts w:ascii="Arial" w:hAnsi="Arial" w:cs="Arial"/>
          <w:sz w:val="24"/>
        </w:rPr>
        <w:t>have</w:t>
      </w:r>
      <w:r>
        <w:rPr>
          <w:rFonts w:ascii="Arial" w:hAnsi="Arial" w:cs="Arial"/>
          <w:sz w:val="24"/>
        </w:rPr>
        <w:t xml:space="preserve"> </w:t>
      </w:r>
      <w:r w:rsidR="0060665F">
        <w:rPr>
          <w:rFonts w:ascii="Arial" w:hAnsi="Arial" w:cs="Arial"/>
          <w:sz w:val="24"/>
        </w:rPr>
        <w:t>launched</w:t>
      </w:r>
      <w:r>
        <w:rPr>
          <w:rFonts w:ascii="Arial" w:hAnsi="Arial" w:cs="Arial"/>
          <w:sz w:val="24"/>
        </w:rPr>
        <w:t xml:space="preserve"> research into the cause and treatment of CHARGE syndrome.  </w:t>
      </w:r>
    </w:p>
    <w:p w14:paraId="70E95812" w14:textId="35DF145E" w:rsidR="00FC098C" w:rsidRPr="007C5B97" w:rsidRDefault="00FC098C" w:rsidP="5AED2018">
      <w:pPr>
        <w:pStyle w:val="NormalWeb"/>
        <w:jc w:val="left"/>
        <w:rPr>
          <w:rFonts w:ascii="Arial" w:hAnsi="Arial" w:cs="Arial"/>
          <w:color w:val="000000" w:themeColor="text1"/>
          <w:sz w:val="24"/>
        </w:rPr>
      </w:pPr>
      <w:r w:rsidRPr="5AED2018">
        <w:rPr>
          <w:rFonts w:ascii="Arial" w:hAnsi="Arial" w:cs="Arial"/>
          <w:sz w:val="24"/>
        </w:rPr>
        <w:t xml:space="preserve">All of these accomplishments are a result of the hard work and dedication of </w:t>
      </w:r>
      <w:r w:rsidR="4B6F30EF" w:rsidRPr="007C5B97">
        <w:rPr>
          <w:rFonts w:ascii="Arial" w:hAnsi="Arial" w:cs="Arial"/>
          <w:color w:val="000000" w:themeColor="text1"/>
          <w:sz w:val="24"/>
        </w:rPr>
        <w:t xml:space="preserve">the </w:t>
      </w:r>
      <w:r w:rsidRPr="007C5B97">
        <w:rPr>
          <w:rFonts w:ascii="Arial" w:hAnsi="Arial" w:cs="Arial"/>
          <w:color w:val="000000" w:themeColor="text1"/>
          <w:sz w:val="24"/>
        </w:rPr>
        <w:t>volunteer</w:t>
      </w:r>
      <w:r w:rsidR="45089A8B" w:rsidRPr="007C5B97">
        <w:rPr>
          <w:rFonts w:ascii="Arial" w:hAnsi="Arial" w:cs="Arial"/>
          <w:color w:val="000000" w:themeColor="text1"/>
          <w:sz w:val="24"/>
        </w:rPr>
        <w:t>s who</w:t>
      </w:r>
      <w:r w:rsidRPr="007C5B97">
        <w:rPr>
          <w:rFonts w:ascii="Arial" w:hAnsi="Arial" w:cs="Arial"/>
          <w:color w:val="000000" w:themeColor="text1"/>
          <w:sz w:val="24"/>
        </w:rPr>
        <w:t xml:space="preserve"> run </w:t>
      </w:r>
      <w:r w:rsidR="7D410511" w:rsidRPr="007C5B97">
        <w:rPr>
          <w:rFonts w:ascii="Arial" w:hAnsi="Arial" w:cs="Arial"/>
          <w:color w:val="000000" w:themeColor="text1"/>
          <w:sz w:val="24"/>
        </w:rPr>
        <w:t xml:space="preserve">the </w:t>
      </w:r>
      <w:r w:rsidRPr="007C5B97">
        <w:rPr>
          <w:rFonts w:ascii="Arial" w:hAnsi="Arial" w:cs="Arial"/>
          <w:color w:val="000000" w:themeColor="text1"/>
          <w:sz w:val="24"/>
        </w:rPr>
        <w:t xml:space="preserve">organization.  </w:t>
      </w:r>
    </w:p>
    <w:p w14:paraId="4132C314" w14:textId="77777777" w:rsidR="005B75FC" w:rsidRPr="002B3830" w:rsidRDefault="005B75FC" w:rsidP="002B3830">
      <w:pPr>
        <w:pStyle w:val="NormalWeb"/>
        <w:jc w:val="left"/>
        <w:rPr>
          <w:rFonts w:ascii="Arial" w:hAnsi="Arial" w:cs="Arial"/>
          <w:sz w:val="24"/>
        </w:rPr>
      </w:pPr>
      <w:r w:rsidRPr="002B3830">
        <w:rPr>
          <w:rFonts w:ascii="Arial" w:hAnsi="Arial" w:cs="Arial"/>
          <w:b/>
          <w:bCs/>
          <w:sz w:val="24"/>
        </w:rPr>
        <w:t xml:space="preserve">POSITION SUMMARY </w:t>
      </w:r>
    </w:p>
    <w:p w14:paraId="2CB4B3C5" w14:textId="34C5E129" w:rsidR="00230664" w:rsidRDefault="0060665F" w:rsidP="5AED2018">
      <w:pPr>
        <w:pStyle w:val="NormalWeb"/>
        <w:jc w:val="left"/>
        <w:rPr>
          <w:rFonts w:ascii="Arial" w:hAnsi="Arial" w:cs="Arial"/>
          <w:sz w:val="24"/>
        </w:rPr>
      </w:pPr>
      <w:r w:rsidRPr="5AED2018">
        <w:rPr>
          <w:rFonts w:ascii="Arial" w:hAnsi="Arial" w:cs="Arial"/>
          <w:sz w:val="24"/>
        </w:rPr>
        <w:t xml:space="preserve">The CSF </w:t>
      </w:r>
      <w:r w:rsidR="009F3C29" w:rsidRPr="5AED2018">
        <w:rPr>
          <w:rFonts w:ascii="Arial" w:hAnsi="Arial" w:cs="Arial"/>
          <w:sz w:val="24"/>
        </w:rPr>
        <w:t>recognizes that in order to properly serve the growing needs of our community, we need</w:t>
      </w:r>
      <w:r w:rsidR="00F06AF7">
        <w:rPr>
          <w:rFonts w:ascii="Arial" w:hAnsi="Arial" w:cs="Arial"/>
          <w:sz w:val="24"/>
        </w:rPr>
        <w:t xml:space="preserve"> a full time Outreach and Engagement </w:t>
      </w:r>
      <w:r w:rsidR="00CF7001">
        <w:rPr>
          <w:rFonts w:ascii="Arial" w:hAnsi="Arial" w:cs="Arial"/>
          <w:sz w:val="24"/>
        </w:rPr>
        <w:t xml:space="preserve">Manager </w:t>
      </w:r>
      <w:r w:rsidR="00F06AF7">
        <w:rPr>
          <w:rFonts w:ascii="Arial" w:hAnsi="Arial" w:cs="Arial"/>
          <w:sz w:val="24"/>
        </w:rPr>
        <w:t>(</w:t>
      </w:r>
      <w:r w:rsidR="00CF7001">
        <w:rPr>
          <w:rFonts w:ascii="Arial" w:hAnsi="Arial" w:cs="Arial"/>
          <w:sz w:val="24"/>
        </w:rPr>
        <w:t>OEM</w:t>
      </w:r>
      <w:r w:rsidR="00F06AF7">
        <w:rPr>
          <w:rFonts w:ascii="Arial" w:hAnsi="Arial" w:cs="Arial"/>
          <w:sz w:val="24"/>
        </w:rPr>
        <w:t xml:space="preserve">).  </w:t>
      </w:r>
      <w:r w:rsidR="005B75FC" w:rsidRPr="5AED2018">
        <w:rPr>
          <w:rFonts w:ascii="Arial" w:hAnsi="Arial" w:cs="Arial"/>
          <w:sz w:val="24"/>
        </w:rPr>
        <w:t xml:space="preserve">The </w:t>
      </w:r>
      <w:r w:rsidR="00CF7001">
        <w:rPr>
          <w:rFonts w:ascii="Arial" w:hAnsi="Arial" w:cs="Arial"/>
          <w:sz w:val="24"/>
        </w:rPr>
        <w:t>OEM</w:t>
      </w:r>
      <w:r w:rsidR="00F06AF7">
        <w:rPr>
          <w:rFonts w:ascii="Arial" w:hAnsi="Arial" w:cs="Arial"/>
          <w:sz w:val="24"/>
        </w:rPr>
        <w:t xml:space="preserve"> </w:t>
      </w:r>
      <w:r w:rsidR="283CE208" w:rsidRPr="007C5B97">
        <w:rPr>
          <w:rFonts w:ascii="Arial" w:hAnsi="Arial" w:cs="Arial"/>
          <w:color w:val="000000" w:themeColor="text1"/>
          <w:sz w:val="24"/>
        </w:rPr>
        <w:t xml:space="preserve">will be </w:t>
      </w:r>
      <w:r w:rsidR="005B75FC" w:rsidRPr="5AED2018">
        <w:rPr>
          <w:rFonts w:ascii="Arial" w:hAnsi="Arial" w:cs="Arial"/>
          <w:sz w:val="24"/>
        </w:rPr>
        <w:t xml:space="preserve">responsible for </w:t>
      </w:r>
      <w:r w:rsidR="00F06AF7">
        <w:rPr>
          <w:rFonts w:ascii="Arial" w:hAnsi="Arial" w:cs="Arial"/>
          <w:sz w:val="24"/>
        </w:rPr>
        <w:t xml:space="preserve">building a supportive and connected community for individuals with CHARGE syndrome, their families, </w:t>
      </w:r>
      <w:r w:rsidR="001A6522">
        <w:rPr>
          <w:rFonts w:ascii="Arial" w:hAnsi="Arial" w:cs="Arial"/>
          <w:sz w:val="24"/>
        </w:rPr>
        <w:t xml:space="preserve">and </w:t>
      </w:r>
      <w:r w:rsidR="00F06AF7">
        <w:rPr>
          <w:rFonts w:ascii="Arial" w:hAnsi="Arial" w:cs="Arial"/>
          <w:sz w:val="24"/>
        </w:rPr>
        <w:t>the professionals that work with individuals with CHARGE.</w:t>
      </w:r>
    </w:p>
    <w:p w14:paraId="6FF50355" w14:textId="4F348967" w:rsidR="005B75FC" w:rsidRPr="002B3830" w:rsidRDefault="00F06AF7" w:rsidP="5AED2018">
      <w:pPr>
        <w:pStyle w:val="NormalWeb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Initially this position will report</w:t>
      </w:r>
      <w:r w:rsidR="008D27C9" w:rsidRPr="5AED2018">
        <w:rPr>
          <w:rFonts w:ascii="Arial" w:hAnsi="Arial" w:cs="Arial"/>
          <w:sz w:val="24"/>
        </w:rPr>
        <w:t xml:space="preserve"> directly to the President of the Board of Directors</w:t>
      </w:r>
      <w:r>
        <w:rPr>
          <w:rFonts w:ascii="Arial" w:hAnsi="Arial" w:cs="Arial"/>
          <w:sz w:val="24"/>
        </w:rPr>
        <w:t xml:space="preserve">.  Over time, the Executive Director will take over the direct supervision of the </w:t>
      </w:r>
      <w:r w:rsidR="00CF7001">
        <w:rPr>
          <w:rFonts w:ascii="Arial" w:hAnsi="Arial" w:cs="Arial"/>
          <w:sz w:val="24"/>
        </w:rPr>
        <w:t>OEM</w:t>
      </w:r>
      <w:r>
        <w:rPr>
          <w:rFonts w:ascii="Arial" w:hAnsi="Arial" w:cs="Arial"/>
          <w:sz w:val="24"/>
        </w:rPr>
        <w:t xml:space="preserve">.  </w:t>
      </w:r>
    </w:p>
    <w:p w14:paraId="258DD98E" w14:textId="5BFD5430" w:rsidR="005B75FC" w:rsidRPr="002B3830" w:rsidRDefault="7A291B6F" w:rsidP="5AED2018">
      <w:pPr>
        <w:pStyle w:val="NormalWeb"/>
        <w:jc w:val="left"/>
        <w:rPr>
          <w:rFonts w:ascii="Arial" w:hAnsi="Arial" w:cs="Arial"/>
          <w:sz w:val="24"/>
        </w:rPr>
      </w:pPr>
      <w:r w:rsidRPr="001373B8">
        <w:rPr>
          <w:rFonts w:ascii="Arial" w:hAnsi="Arial" w:cs="Arial"/>
          <w:color w:val="000000" w:themeColor="text1"/>
          <w:sz w:val="24"/>
        </w:rPr>
        <w:lastRenderedPageBreak/>
        <w:t xml:space="preserve">The </w:t>
      </w:r>
      <w:r w:rsidR="00CF7001">
        <w:rPr>
          <w:rFonts w:ascii="Arial" w:hAnsi="Arial" w:cs="Arial"/>
          <w:color w:val="000000" w:themeColor="text1"/>
          <w:sz w:val="24"/>
        </w:rPr>
        <w:t>OEM</w:t>
      </w:r>
      <w:r w:rsidRPr="001373B8">
        <w:rPr>
          <w:rFonts w:ascii="Arial" w:hAnsi="Arial" w:cs="Arial"/>
          <w:color w:val="000000" w:themeColor="text1"/>
          <w:sz w:val="24"/>
        </w:rPr>
        <w:t xml:space="preserve"> </w:t>
      </w:r>
      <w:r w:rsidR="005B75FC" w:rsidRPr="5AED2018">
        <w:rPr>
          <w:rFonts w:ascii="Arial" w:hAnsi="Arial" w:cs="Arial"/>
          <w:sz w:val="24"/>
        </w:rPr>
        <w:t>will work remotely</w:t>
      </w:r>
      <w:r w:rsidR="06F1616E" w:rsidRPr="5AED2018">
        <w:rPr>
          <w:rFonts w:ascii="Arial" w:hAnsi="Arial" w:cs="Arial"/>
          <w:sz w:val="24"/>
        </w:rPr>
        <w:t xml:space="preserve">. </w:t>
      </w:r>
      <w:r w:rsidR="06F1616E" w:rsidRPr="001373B8">
        <w:rPr>
          <w:rFonts w:ascii="Arial" w:hAnsi="Arial" w:cs="Arial"/>
          <w:color w:val="000000" w:themeColor="text1"/>
          <w:sz w:val="24"/>
        </w:rPr>
        <w:t>The position require</w:t>
      </w:r>
      <w:r w:rsidR="004954E1">
        <w:rPr>
          <w:rFonts w:ascii="Arial" w:hAnsi="Arial" w:cs="Arial"/>
          <w:color w:val="000000" w:themeColor="text1"/>
          <w:sz w:val="24"/>
        </w:rPr>
        <w:t>s</w:t>
      </w:r>
      <w:r w:rsidR="005B75FC" w:rsidRPr="001373B8">
        <w:rPr>
          <w:rFonts w:ascii="Arial" w:hAnsi="Arial" w:cs="Arial"/>
          <w:color w:val="000000" w:themeColor="text1"/>
          <w:sz w:val="24"/>
        </w:rPr>
        <w:t xml:space="preserve"> some travel to </w:t>
      </w:r>
      <w:r w:rsidR="62FFF255" w:rsidRPr="001373B8">
        <w:rPr>
          <w:rFonts w:ascii="Arial" w:hAnsi="Arial" w:cs="Arial"/>
          <w:color w:val="000000" w:themeColor="text1"/>
          <w:sz w:val="24"/>
        </w:rPr>
        <w:t xml:space="preserve">attend </w:t>
      </w:r>
      <w:r w:rsidR="005B75FC" w:rsidRPr="001373B8">
        <w:rPr>
          <w:rFonts w:ascii="Arial" w:hAnsi="Arial" w:cs="Arial"/>
          <w:color w:val="000000" w:themeColor="text1"/>
          <w:sz w:val="24"/>
        </w:rPr>
        <w:t xml:space="preserve">conferences and to </w:t>
      </w:r>
      <w:r w:rsidR="44C9A7F8" w:rsidRPr="001373B8">
        <w:rPr>
          <w:rFonts w:ascii="Arial" w:hAnsi="Arial" w:cs="Arial"/>
          <w:color w:val="000000" w:themeColor="text1"/>
          <w:sz w:val="24"/>
        </w:rPr>
        <w:t xml:space="preserve">meet with </w:t>
      </w:r>
      <w:r w:rsidR="005B75FC" w:rsidRPr="5AED2018">
        <w:rPr>
          <w:rFonts w:ascii="Arial" w:hAnsi="Arial" w:cs="Arial"/>
          <w:sz w:val="24"/>
        </w:rPr>
        <w:t xml:space="preserve">community stakeholders and </w:t>
      </w:r>
      <w:r w:rsidR="00F06AF7">
        <w:rPr>
          <w:rFonts w:ascii="Arial" w:hAnsi="Arial" w:cs="Arial"/>
          <w:sz w:val="24"/>
        </w:rPr>
        <w:t>partners</w:t>
      </w:r>
      <w:r w:rsidR="005B75FC" w:rsidRPr="5AED2018">
        <w:rPr>
          <w:rFonts w:ascii="Arial" w:hAnsi="Arial" w:cs="Arial"/>
          <w:sz w:val="24"/>
        </w:rPr>
        <w:t>.</w:t>
      </w:r>
      <w:r w:rsidR="001373B8">
        <w:rPr>
          <w:rFonts w:ascii="Arial" w:hAnsi="Arial" w:cs="Arial"/>
          <w:sz w:val="24"/>
        </w:rPr>
        <w:t xml:space="preserve"> </w:t>
      </w:r>
      <w:r w:rsidR="425264EE" w:rsidRPr="001373B8">
        <w:rPr>
          <w:rFonts w:ascii="Arial" w:hAnsi="Arial" w:cs="Arial"/>
          <w:color w:val="000000" w:themeColor="text1"/>
          <w:sz w:val="24"/>
        </w:rPr>
        <w:t xml:space="preserve">The </w:t>
      </w:r>
      <w:r w:rsidR="005B75FC" w:rsidRPr="001373B8">
        <w:rPr>
          <w:rFonts w:ascii="Arial" w:hAnsi="Arial" w:cs="Arial"/>
          <w:color w:val="000000" w:themeColor="text1"/>
          <w:sz w:val="24"/>
        </w:rPr>
        <w:t>c</w:t>
      </w:r>
      <w:r w:rsidR="005B75FC" w:rsidRPr="5AED2018">
        <w:rPr>
          <w:rFonts w:ascii="Arial" w:hAnsi="Arial" w:cs="Arial"/>
          <w:sz w:val="24"/>
        </w:rPr>
        <w:t xml:space="preserve">andidate </w:t>
      </w:r>
      <w:r w:rsidR="00230664" w:rsidRPr="5AED2018">
        <w:rPr>
          <w:rFonts w:ascii="Arial" w:hAnsi="Arial" w:cs="Arial"/>
          <w:sz w:val="24"/>
        </w:rPr>
        <w:t>must</w:t>
      </w:r>
      <w:r w:rsidR="005B75FC" w:rsidRPr="5AED2018">
        <w:rPr>
          <w:rFonts w:ascii="Arial" w:hAnsi="Arial" w:cs="Arial"/>
          <w:sz w:val="24"/>
        </w:rPr>
        <w:t xml:space="preserve"> reside in </w:t>
      </w:r>
      <w:r w:rsidR="00230664" w:rsidRPr="5AED2018">
        <w:rPr>
          <w:rFonts w:ascii="Arial" w:hAnsi="Arial" w:cs="Arial"/>
          <w:sz w:val="24"/>
        </w:rPr>
        <w:t>the United States.</w:t>
      </w:r>
    </w:p>
    <w:p w14:paraId="4DDFD1DC" w14:textId="77777777" w:rsidR="005B75FC" w:rsidRPr="002B3830" w:rsidRDefault="005B75FC" w:rsidP="002B3830">
      <w:pPr>
        <w:pStyle w:val="NormalWeb"/>
        <w:jc w:val="left"/>
        <w:rPr>
          <w:rFonts w:ascii="Arial" w:hAnsi="Arial" w:cs="Arial"/>
          <w:sz w:val="24"/>
        </w:rPr>
      </w:pPr>
      <w:r w:rsidRPr="002B3830">
        <w:rPr>
          <w:rFonts w:ascii="Arial" w:hAnsi="Arial" w:cs="Arial"/>
          <w:b/>
          <w:bCs/>
          <w:sz w:val="24"/>
        </w:rPr>
        <w:t xml:space="preserve">KEY RELATIONSHIPS </w:t>
      </w:r>
    </w:p>
    <w:p w14:paraId="1E82C462" w14:textId="05A2ACFC" w:rsidR="005B75FC" w:rsidRDefault="005B75FC" w:rsidP="002B3830">
      <w:pPr>
        <w:pStyle w:val="NormalWeb"/>
        <w:jc w:val="left"/>
        <w:rPr>
          <w:rFonts w:ascii="Arial" w:hAnsi="Arial" w:cs="Arial"/>
          <w:sz w:val="24"/>
        </w:rPr>
      </w:pPr>
      <w:r w:rsidRPr="002B3830">
        <w:rPr>
          <w:rFonts w:ascii="Arial" w:hAnsi="Arial" w:cs="Arial"/>
          <w:sz w:val="24"/>
        </w:rPr>
        <w:t xml:space="preserve">As the first </w:t>
      </w:r>
      <w:r w:rsidR="00786858">
        <w:rPr>
          <w:rFonts w:ascii="Arial" w:hAnsi="Arial" w:cs="Arial"/>
          <w:sz w:val="24"/>
        </w:rPr>
        <w:t>full</w:t>
      </w:r>
      <w:r w:rsidR="00345D30">
        <w:rPr>
          <w:rFonts w:ascii="Arial" w:hAnsi="Arial" w:cs="Arial"/>
          <w:sz w:val="24"/>
        </w:rPr>
        <w:t>-</w:t>
      </w:r>
      <w:r w:rsidR="00786858">
        <w:rPr>
          <w:rFonts w:ascii="Arial" w:hAnsi="Arial" w:cs="Arial"/>
          <w:sz w:val="24"/>
        </w:rPr>
        <w:t xml:space="preserve">time </w:t>
      </w:r>
      <w:r w:rsidR="00CF7001">
        <w:rPr>
          <w:rFonts w:ascii="Arial" w:hAnsi="Arial" w:cs="Arial"/>
          <w:sz w:val="24"/>
        </w:rPr>
        <w:t>OEM</w:t>
      </w:r>
      <w:r w:rsidRPr="002B3830">
        <w:rPr>
          <w:rFonts w:ascii="Arial" w:hAnsi="Arial" w:cs="Arial"/>
          <w:sz w:val="24"/>
        </w:rPr>
        <w:t xml:space="preserve"> for the organization, there are many relationships to</w:t>
      </w:r>
      <w:r w:rsidR="00CF7001">
        <w:rPr>
          <w:rFonts w:ascii="Arial" w:hAnsi="Arial" w:cs="Arial"/>
          <w:sz w:val="24"/>
        </w:rPr>
        <w:t xml:space="preserve"> foster and grow</w:t>
      </w:r>
      <w:r w:rsidRPr="002B3830">
        <w:rPr>
          <w:rFonts w:ascii="Arial" w:hAnsi="Arial" w:cs="Arial"/>
          <w:sz w:val="24"/>
        </w:rPr>
        <w:t xml:space="preserve">: </w:t>
      </w:r>
      <w:r w:rsidR="00D81046">
        <w:rPr>
          <w:rFonts w:ascii="Arial" w:hAnsi="Arial" w:cs="Arial"/>
          <w:sz w:val="24"/>
        </w:rPr>
        <w:t xml:space="preserve">individuals with CHARGE and their families, </w:t>
      </w:r>
      <w:r w:rsidRPr="002B3830">
        <w:rPr>
          <w:rFonts w:ascii="Arial" w:hAnsi="Arial" w:cs="Arial"/>
          <w:sz w:val="24"/>
        </w:rPr>
        <w:t>the Board of Directors</w:t>
      </w:r>
      <w:r w:rsidR="00380D7B">
        <w:rPr>
          <w:rFonts w:ascii="Arial" w:hAnsi="Arial" w:cs="Arial"/>
          <w:sz w:val="24"/>
        </w:rPr>
        <w:t xml:space="preserve">, Advisors, </w:t>
      </w:r>
      <w:r w:rsidRPr="002B3830">
        <w:rPr>
          <w:rFonts w:ascii="Arial" w:hAnsi="Arial" w:cs="Arial"/>
          <w:sz w:val="24"/>
        </w:rPr>
        <w:t xml:space="preserve">part-time staff, </w:t>
      </w:r>
      <w:r w:rsidR="00F06AF7">
        <w:rPr>
          <w:rFonts w:ascii="Arial" w:hAnsi="Arial" w:cs="Arial"/>
          <w:sz w:val="24"/>
        </w:rPr>
        <w:t xml:space="preserve">state liaisons, </w:t>
      </w:r>
      <w:r w:rsidR="00FC60BA">
        <w:rPr>
          <w:rFonts w:ascii="Arial" w:hAnsi="Arial" w:cs="Arial"/>
          <w:sz w:val="24"/>
        </w:rPr>
        <w:t>members</w:t>
      </w:r>
      <w:r w:rsidR="00CF7001">
        <w:rPr>
          <w:rFonts w:ascii="Arial" w:hAnsi="Arial" w:cs="Arial"/>
          <w:sz w:val="24"/>
        </w:rPr>
        <w:t>,</w:t>
      </w:r>
      <w:r w:rsidR="00FC60BA">
        <w:rPr>
          <w:rFonts w:ascii="Arial" w:hAnsi="Arial" w:cs="Arial"/>
          <w:sz w:val="24"/>
        </w:rPr>
        <w:t xml:space="preserve"> </w:t>
      </w:r>
      <w:r w:rsidR="00C43BAF">
        <w:rPr>
          <w:rFonts w:ascii="Arial" w:hAnsi="Arial" w:cs="Arial"/>
          <w:sz w:val="24"/>
        </w:rPr>
        <w:t>volunteer</w:t>
      </w:r>
      <w:r w:rsidR="00FC60BA">
        <w:rPr>
          <w:rFonts w:ascii="Arial" w:hAnsi="Arial" w:cs="Arial"/>
          <w:sz w:val="24"/>
        </w:rPr>
        <w:t>s</w:t>
      </w:r>
      <w:r w:rsidR="00CF7001">
        <w:rPr>
          <w:rFonts w:ascii="Arial" w:hAnsi="Arial" w:cs="Arial"/>
          <w:sz w:val="24"/>
        </w:rPr>
        <w:t xml:space="preserve"> and partner organizations</w:t>
      </w:r>
      <w:r w:rsidR="00C43BAF">
        <w:rPr>
          <w:rFonts w:ascii="Arial" w:hAnsi="Arial" w:cs="Arial"/>
          <w:sz w:val="24"/>
        </w:rPr>
        <w:t xml:space="preserve">. </w:t>
      </w:r>
      <w:r w:rsidR="00184B16">
        <w:rPr>
          <w:rFonts w:ascii="Arial" w:hAnsi="Arial" w:cs="Arial"/>
          <w:sz w:val="24"/>
        </w:rPr>
        <w:t xml:space="preserve"> </w:t>
      </w:r>
      <w:r w:rsidR="00596258">
        <w:rPr>
          <w:rFonts w:ascii="Arial" w:hAnsi="Arial" w:cs="Arial"/>
          <w:sz w:val="24"/>
        </w:rPr>
        <w:t xml:space="preserve">The </w:t>
      </w:r>
      <w:r w:rsidR="00CF7001">
        <w:rPr>
          <w:rFonts w:ascii="Arial" w:hAnsi="Arial" w:cs="Arial"/>
          <w:sz w:val="24"/>
        </w:rPr>
        <w:t>OEM</w:t>
      </w:r>
      <w:r w:rsidR="00596258">
        <w:rPr>
          <w:rFonts w:ascii="Arial" w:hAnsi="Arial" w:cs="Arial"/>
          <w:sz w:val="24"/>
        </w:rPr>
        <w:t xml:space="preserve"> will attend workgroup meetings when appropriate and help </w:t>
      </w:r>
      <w:r w:rsidR="00BE7BD7">
        <w:rPr>
          <w:rFonts w:ascii="Arial" w:hAnsi="Arial" w:cs="Arial"/>
          <w:sz w:val="24"/>
        </w:rPr>
        <w:t>support and collaborate</w:t>
      </w:r>
      <w:r w:rsidR="00EB70D4">
        <w:rPr>
          <w:rFonts w:ascii="Arial" w:hAnsi="Arial" w:cs="Arial"/>
          <w:sz w:val="24"/>
        </w:rPr>
        <w:t xml:space="preserve"> with</w:t>
      </w:r>
      <w:r w:rsidR="00596258">
        <w:rPr>
          <w:rFonts w:ascii="Arial" w:hAnsi="Arial" w:cs="Arial"/>
          <w:sz w:val="24"/>
        </w:rPr>
        <w:t xml:space="preserve"> the </w:t>
      </w:r>
      <w:r w:rsidR="00F06AF7">
        <w:rPr>
          <w:rFonts w:ascii="Arial" w:hAnsi="Arial" w:cs="Arial"/>
          <w:sz w:val="24"/>
        </w:rPr>
        <w:t xml:space="preserve">Family Engagement Workgroup.  </w:t>
      </w:r>
    </w:p>
    <w:p w14:paraId="201FA784" w14:textId="0C34FD20" w:rsidR="00596258" w:rsidRPr="002B3830" w:rsidRDefault="00596258" w:rsidP="002B3830">
      <w:pPr>
        <w:pStyle w:val="NormalWeb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CF7001">
        <w:rPr>
          <w:rFonts w:ascii="Arial" w:hAnsi="Arial" w:cs="Arial"/>
          <w:sz w:val="24"/>
        </w:rPr>
        <w:t>OEM</w:t>
      </w:r>
      <w:r>
        <w:rPr>
          <w:rFonts w:ascii="Arial" w:hAnsi="Arial" w:cs="Arial"/>
          <w:sz w:val="24"/>
        </w:rPr>
        <w:t xml:space="preserve"> will also communicate with </w:t>
      </w:r>
      <w:r w:rsidR="00F06AF7">
        <w:rPr>
          <w:rFonts w:ascii="Arial" w:hAnsi="Arial" w:cs="Arial"/>
          <w:sz w:val="24"/>
        </w:rPr>
        <w:t xml:space="preserve">the state deaf-blind projects, </w:t>
      </w:r>
      <w:r>
        <w:rPr>
          <w:rFonts w:ascii="Arial" w:hAnsi="Arial" w:cs="Arial"/>
          <w:sz w:val="24"/>
        </w:rPr>
        <w:t>other deaf-blind organizations</w:t>
      </w:r>
      <w:r w:rsidR="00480B2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rare disease organizations to share resources</w:t>
      </w:r>
      <w:r w:rsidR="00F06AF7">
        <w:rPr>
          <w:rFonts w:ascii="Arial" w:hAnsi="Arial" w:cs="Arial"/>
          <w:sz w:val="24"/>
        </w:rPr>
        <w:t xml:space="preserve">, ideas and build strong partnerships. </w:t>
      </w:r>
      <w:r>
        <w:rPr>
          <w:rFonts w:ascii="Arial" w:hAnsi="Arial" w:cs="Arial"/>
          <w:sz w:val="24"/>
        </w:rPr>
        <w:t xml:space="preserve"> The </w:t>
      </w:r>
      <w:r w:rsidR="00CF7001">
        <w:rPr>
          <w:rFonts w:ascii="Arial" w:hAnsi="Arial" w:cs="Arial"/>
          <w:sz w:val="24"/>
        </w:rPr>
        <w:t>OEM</w:t>
      </w:r>
      <w:r>
        <w:rPr>
          <w:rFonts w:ascii="Arial" w:hAnsi="Arial" w:cs="Arial"/>
          <w:sz w:val="24"/>
        </w:rPr>
        <w:t xml:space="preserve"> will be the main point of contact </w:t>
      </w:r>
      <w:r w:rsidR="005059BD">
        <w:rPr>
          <w:rFonts w:ascii="Arial" w:hAnsi="Arial" w:cs="Arial"/>
          <w:sz w:val="24"/>
        </w:rPr>
        <w:t>for the</w:t>
      </w:r>
      <w:r w:rsidR="00FC60BA">
        <w:rPr>
          <w:rFonts w:ascii="Arial" w:hAnsi="Arial" w:cs="Arial"/>
          <w:sz w:val="24"/>
        </w:rPr>
        <w:t xml:space="preserve"> CSF’s</w:t>
      </w:r>
      <w:r w:rsidR="005059BD">
        <w:rPr>
          <w:rFonts w:ascii="Arial" w:hAnsi="Arial" w:cs="Arial"/>
          <w:sz w:val="24"/>
        </w:rPr>
        <w:t xml:space="preserve"> state liaison program.  </w:t>
      </w:r>
    </w:p>
    <w:p w14:paraId="19B4A6D1" w14:textId="454ADD8A" w:rsidR="005B75FC" w:rsidRPr="002B3830" w:rsidRDefault="005B75FC" w:rsidP="5AED2018">
      <w:pPr>
        <w:pStyle w:val="NormalWeb"/>
        <w:jc w:val="left"/>
        <w:rPr>
          <w:rFonts w:ascii="Arial" w:hAnsi="Arial" w:cs="Arial"/>
          <w:sz w:val="24"/>
        </w:rPr>
      </w:pPr>
      <w:r w:rsidRPr="5AED2018">
        <w:rPr>
          <w:rFonts w:ascii="Arial" w:hAnsi="Arial" w:cs="Arial"/>
          <w:sz w:val="24"/>
        </w:rPr>
        <w:t xml:space="preserve">To successfully navigate these relationships, the chosen candidate will </w:t>
      </w:r>
      <w:r w:rsidR="005059BD">
        <w:rPr>
          <w:rFonts w:ascii="Arial" w:hAnsi="Arial" w:cs="Arial"/>
          <w:sz w:val="24"/>
        </w:rPr>
        <w:t xml:space="preserve">need to </w:t>
      </w:r>
      <w:r w:rsidR="0008760E">
        <w:rPr>
          <w:rFonts w:ascii="Arial" w:hAnsi="Arial" w:cs="Arial"/>
          <w:sz w:val="24"/>
        </w:rPr>
        <w:t>build</w:t>
      </w:r>
      <w:r w:rsidR="005059BD">
        <w:rPr>
          <w:rFonts w:ascii="Arial" w:hAnsi="Arial" w:cs="Arial"/>
          <w:sz w:val="24"/>
        </w:rPr>
        <w:t xml:space="preserve"> relationships with the CSF’s diverse constituent base.  </w:t>
      </w:r>
      <w:r w:rsidR="00FC60BA">
        <w:rPr>
          <w:rFonts w:ascii="Arial" w:hAnsi="Arial" w:cs="Arial"/>
          <w:sz w:val="24"/>
        </w:rPr>
        <w:t xml:space="preserve">The ideal candidate will also need to </w:t>
      </w:r>
      <w:r w:rsidR="0008760E">
        <w:rPr>
          <w:rFonts w:ascii="Arial" w:hAnsi="Arial" w:cs="Arial"/>
          <w:sz w:val="24"/>
        </w:rPr>
        <w:t>increase</w:t>
      </w:r>
      <w:r w:rsidR="00FC60BA">
        <w:rPr>
          <w:rFonts w:ascii="Arial" w:hAnsi="Arial" w:cs="Arial"/>
          <w:sz w:val="24"/>
        </w:rPr>
        <w:t xml:space="preserve"> </w:t>
      </w:r>
      <w:r w:rsidR="00EA5BA0">
        <w:rPr>
          <w:rFonts w:ascii="Arial" w:hAnsi="Arial" w:cs="Arial"/>
          <w:sz w:val="24"/>
        </w:rPr>
        <w:t xml:space="preserve">the CSF’s </w:t>
      </w:r>
      <w:r w:rsidR="00FC60BA">
        <w:rPr>
          <w:rFonts w:ascii="Arial" w:hAnsi="Arial" w:cs="Arial"/>
          <w:sz w:val="24"/>
        </w:rPr>
        <w:t xml:space="preserve">capacity </w:t>
      </w:r>
      <w:r w:rsidR="00EA5BA0">
        <w:rPr>
          <w:rFonts w:ascii="Arial" w:hAnsi="Arial" w:cs="Arial"/>
          <w:sz w:val="24"/>
        </w:rPr>
        <w:t>to guide more individuals with CHARGE and their families through building</w:t>
      </w:r>
      <w:r w:rsidR="00FC60BA">
        <w:rPr>
          <w:rFonts w:ascii="Arial" w:hAnsi="Arial" w:cs="Arial"/>
          <w:sz w:val="24"/>
        </w:rPr>
        <w:t xml:space="preserve"> connections with state deaf-blind projects and other local and national partner organizations.</w:t>
      </w:r>
    </w:p>
    <w:p w14:paraId="427050C7" w14:textId="470157FF" w:rsidR="005B75FC" w:rsidRDefault="005B75FC" w:rsidP="002B3830">
      <w:pPr>
        <w:pStyle w:val="NormalWeb"/>
        <w:jc w:val="left"/>
        <w:rPr>
          <w:rFonts w:ascii="Arial" w:hAnsi="Arial" w:cs="Arial"/>
          <w:b/>
          <w:bCs/>
          <w:sz w:val="24"/>
        </w:rPr>
      </w:pPr>
      <w:r w:rsidRPr="002B3830">
        <w:rPr>
          <w:rFonts w:ascii="Arial" w:hAnsi="Arial" w:cs="Arial"/>
          <w:b/>
          <w:bCs/>
          <w:sz w:val="24"/>
        </w:rPr>
        <w:t xml:space="preserve">PRINCIPAL RESPONSIBILITIES </w:t>
      </w:r>
    </w:p>
    <w:p w14:paraId="4D958554" w14:textId="43EA6215" w:rsidR="004C6B7C" w:rsidRDefault="004C6B7C" w:rsidP="002B3830">
      <w:pPr>
        <w:pStyle w:val="NormalWeb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Outreach/Families:</w:t>
      </w:r>
    </w:p>
    <w:p w14:paraId="11C1992C" w14:textId="54437D8F" w:rsidR="004C6B7C" w:rsidRDefault="004C6B7C" w:rsidP="004C6B7C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5595C">
        <w:rPr>
          <w:rFonts w:ascii="Arial" w:hAnsi="Arial" w:cs="Arial"/>
          <w:color w:val="000000"/>
          <w:sz w:val="24"/>
        </w:rPr>
        <w:t xml:space="preserve">Create and implement an Outreach Action Plan for the Foundation that aligns with the </w:t>
      </w:r>
      <w:r>
        <w:rPr>
          <w:rFonts w:ascii="Arial" w:hAnsi="Arial" w:cs="Arial"/>
          <w:color w:val="000000"/>
          <w:sz w:val="24"/>
        </w:rPr>
        <w:t>m</w:t>
      </w:r>
      <w:r w:rsidRPr="0005595C">
        <w:rPr>
          <w:rFonts w:ascii="Arial" w:hAnsi="Arial" w:cs="Arial"/>
          <w:color w:val="000000"/>
          <w:sz w:val="24"/>
        </w:rPr>
        <w:t>ission of the Foundation.</w:t>
      </w:r>
    </w:p>
    <w:p w14:paraId="60040C8F" w14:textId="77777777" w:rsidR="004C6B7C" w:rsidRDefault="004C6B7C" w:rsidP="004C6B7C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Manage and track measurable results from the Outreach Action Plan.</w:t>
      </w:r>
    </w:p>
    <w:p w14:paraId="2C5F2ED4" w14:textId="0568DFAD" w:rsidR="004C6B7C" w:rsidRDefault="004C6B7C" w:rsidP="004C6B7C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Welcome new members, families, and constituents to the CSF.</w:t>
      </w:r>
    </w:p>
    <w:p w14:paraId="4287C58E" w14:textId="3BB75A5B" w:rsidR="004C6B7C" w:rsidRPr="0005595C" w:rsidRDefault="004C6B7C" w:rsidP="004C6B7C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Respond to a diverse group of constituents with information and resources to help them navigate the complexities of CHARGE syndrome from a medical, behavioral, </w:t>
      </w:r>
      <w:r w:rsidR="00726F71">
        <w:rPr>
          <w:rFonts w:ascii="Arial" w:hAnsi="Arial" w:cs="Arial"/>
          <w:color w:val="000000"/>
          <w:sz w:val="24"/>
        </w:rPr>
        <w:t xml:space="preserve">developmental, </w:t>
      </w:r>
      <w:r>
        <w:rPr>
          <w:rFonts w:ascii="Arial" w:hAnsi="Arial" w:cs="Arial"/>
          <w:color w:val="000000"/>
          <w:sz w:val="24"/>
        </w:rPr>
        <w:t>and educational perspective.</w:t>
      </w:r>
    </w:p>
    <w:p w14:paraId="6A89EC28" w14:textId="77777777" w:rsidR="004C6B7C" w:rsidRDefault="004C6B7C" w:rsidP="004C6B7C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5595C">
        <w:rPr>
          <w:rFonts w:ascii="Arial" w:hAnsi="Arial" w:cs="Arial"/>
          <w:color w:val="000000"/>
          <w:sz w:val="24"/>
        </w:rPr>
        <w:t xml:space="preserve">Recruit volunteers </w:t>
      </w:r>
      <w:r>
        <w:rPr>
          <w:rFonts w:ascii="Arial" w:hAnsi="Arial" w:cs="Arial"/>
          <w:color w:val="000000"/>
          <w:sz w:val="24"/>
        </w:rPr>
        <w:t xml:space="preserve">to </w:t>
      </w:r>
      <w:r w:rsidRPr="0005595C">
        <w:rPr>
          <w:rFonts w:ascii="Arial" w:hAnsi="Arial" w:cs="Arial"/>
          <w:color w:val="000000"/>
          <w:sz w:val="24"/>
        </w:rPr>
        <w:t xml:space="preserve">support the </w:t>
      </w:r>
      <w:r>
        <w:rPr>
          <w:rFonts w:ascii="Arial" w:hAnsi="Arial" w:cs="Arial"/>
          <w:color w:val="000000"/>
          <w:sz w:val="24"/>
        </w:rPr>
        <w:t xml:space="preserve">CSF’s </w:t>
      </w:r>
      <w:r w:rsidRPr="0005595C">
        <w:rPr>
          <w:rFonts w:ascii="Arial" w:hAnsi="Arial" w:cs="Arial"/>
          <w:color w:val="000000"/>
          <w:sz w:val="24"/>
        </w:rPr>
        <w:t>work and train them to do local, state, and national outreach on behalf of the Foundation.</w:t>
      </w:r>
    </w:p>
    <w:p w14:paraId="4F4D90BB" w14:textId="04308FA1" w:rsidR="00852A6E" w:rsidRDefault="00852A6E" w:rsidP="00852A6E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Manage the growth and development of the CSF’s State Family Liaison Program. </w:t>
      </w:r>
    </w:p>
    <w:p w14:paraId="41479E0B" w14:textId="77777777" w:rsidR="00852A6E" w:rsidRPr="0005595C" w:rsidRDefault="00852A6E" w:rsidP="00852A6E">
      <w:pPr>
        <w:numPr>
          <w:ilvl w:val="0"/>
          <w:numId w:val="19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Attend our biennial international conference, present on topics relevant to our attendees, and network with professionals, families, and stakeholders.</w:t>
      </w:r>
    </w:p>
    <w:p w14:paraId="5602B787" w14:textId="77777777" w:rsidR="00852A6E" w:rsidRDefault="00852A6E" w:rsidP="00852A6E">
      <w:pPr>
        <w:ind w:left="720"/>
        <w:jc w:val="left"/>
        <w:textAlignment w:val="baseline"/>
        <w:rPr>
          <w:rFonts w:ascii="Arial" w:hAnsi="Arial" w:cs="Arial"/>
          <w:color w:val="000000"/>
          <w:sz w:val="24"/>
        </w:rPr>
      </w:pPr>
    </w:p>
    <w:p w14:paraId="7F1F60F3" w14:textId="71D751D2" w:rsidR="004C6B7C" w:rsidRPr="004C6B7C" w:rsidRDefault="004C6B7C" w:rsidP="00852A6E">
      <w:pPr>
        <w:ind w:left="720"/>
        <w:jc w:val="left"/>
        <w:textAlignment w:val="baseline"/>
        <w:rPr>
          <w:rFonts w:ascii="Arial" w:hAnsi="Arial" w:cs="Arial"/>
          <w:color w:val="000000"/>
          <w:sz w:val="24"/>
        </w:rPr>
      </w:pPr>
    </w:p>
    <w:p w14:paraId="6C6AD5C1" w14:textId="44B66484" w:rsidR="004C6B7C" w:rsidRDefault="004C6B7C" w:rsidP="002B3830">
      <w:pPr>
        <w:pStyle w:val="NormalWeb"/>
        <w:jc w:val="left"/>
        <w:rPr>
          <w:rFonts w:ascii="Arial" w:hAnsi="Arial" w:cs="Arial"/>
          <w:b/>
          <w:bCs/>
          <w:sz w:val="24"/>
        </w:rPr>
      </w:pPr>
      <w:r w:rsidRPr="004C6B7C">
        <w:rPr>
          <w:rFonts w:ascii="Arial" w:hAnsi="Arial" w:cs="Arial"/>
          <w:b/>
          <w:bCs/>
          <w:sz w:val="24"/>
        </w:rPr>
        <w:lastRenderedPageBreak/>
        <w:t>Collaboration/Partnerships:</w:t>
      </w:r>
    </w:p>
    <w:p w14:paraId="243AEDDA" w14:textId="1176FDCC" w:rsidR="004C6B7C" w:rsidRDefault="004C6B7C" w:rsidP="004C6B7C">
      <w:pPr>
        <w:numPr>
          <w:ilvl w:val="0"/>
          <w:numId w:val="20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5595C">
        <w:rPr>
          <w:rFonts w:ascii="Arial" w:hAnsi="Arial" w:cs="Arial"/>
          <w:color w:val="000000"/>
          <w:sz w:val="24"/>
        </w:rPr>
        <w:t>Work collaboratively with the C</w:t>
      </w:r>
      <w:r>
        <w:rPr>
          <w:rFonts w:ascii="Arial" w:hAnsi="Arial" w:cs="Arial"/>
          <w:color w:val="000000"/>
          <w:sz w:val="24"/>
        </w:rPr>
        <w:t xml:space="preserve">SF’s </w:t>
      </w:r>
      <w:r w:rsidRPr="0005595C">
        <w:rPr>
          <w:rFonts w:ascii="Arial" w:hAnsi="Arial" w:cs="Arial"/>
          <w:color w:val="000000"/>
          <w:sz w:val="24"/>
        </w:rPr>
        <w:t>board</w:t>
      </w:r>
      <w:r>
        <w:rPr>
          <w:rFonts w:ascii="Arial" w:hAnsi="Arial" w:cs="Arial"/>
          <w:color w:val="000000"/>
          <w:sz w:val="24"/>
        </w:rPr>
        <w:t>, Executive Director, and workgroups to meet the Foundation’s goals.</w:t>
      </w:r>
    </w:p>
    <w:p w14:paraId="2BF7074D" w14:textId="77777777" w:rsidR="004C6B7C" w:rsidRPr="0005595C" w:rsidRDefault="004C6B7C" w:rsidP="004C6B7C">
      <w:pPr>
        <w:numPr>
          <w:ilvl w:val="0"/>
          <w:numId w:val="20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5595C">
        <w:rPr>
          <w:rFonts w:ascii="Arial" w:hAnsi="Arial" w:cs="Arial"/>
          <w:color w:val="000000"/>
          <w:sz w:val="24"/>
        </w:rPr>
        <w:t xml:space="preserve">Assess need for, build, and facilitate </w:t>
      </w:r>
      <w:r>
        <w:rPr>
          <w:rFonts w:ascii="Arial" w:hAnsi="Arial" w:cs="Arial"/>
          <w:color w:val="000000"/>
          <w:sz w:val="24"/>
        </w:rPr>
        <w:t xml:space="preserve">a </w:t>
      </w:r>
      <w:r w:rsidRPr="0005595C">
        <w:rPr>
          <w:rFonts w:ascii="Arial" w:hAnsi="Arial" w:cs="Arial"/>
          <w:color w:val="000000"/>
          <w:sz w:val="24"/>
        </w:rPr>
        <w:t xml:space="preserve">network </w:t>
      </w:r>
      <w:r>
        <w:rPr>
          <w:rFonts w:ascii="Arial" w:hAnsi="Arial" w:cs="Arial"/>
          <w:color w:val="000000"/>
          <w:sz w:val="24"/>
        </w:rPr>
        <w:t xml:space="preserve">of partner organizations.  </w:t>
      </w:r>
    </w:p>
    <w:p w14:paraId="427DF456" w14:textId="77777777" w:rsidR="004C6B7C" w:rsidRDefault="004C6B7C" w:rsidP="004C6B7C">
      <w:pPr>
        <w:numPr>
          <w:ilvl w:val="0"/>
          <w:numId w:val="20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5595C">
        <w:rPr>
          <w:rFonts w:ascii="Arial" w:hAnsi="Arial" w:cs="Arial"/>
          <w:color w:val="000000"/>
          <w:sz w:val="24"/>
        </w:rPr>
        <w:t xml:space="preserve">Create collaborative agreements </w:t>
      </w:r>
      <w:r>
        <w:rPr>
          <w:rFonts w:ascii="Arial" w:hAnsi="Arial" w:cs="Arial"/>
          <w:color w:val="000000"/>
          <w:sz w:val="24"/>
        </w:rPr>
        <w:t xml:space="preserve">and Memorandums of Understanding (MOUs) </w:t>
      </w:r>
      <w:r w:rsidRPr="0005595C">
        <w:rPr>
          <w:rFonts w:ascii="Arial" w:hAnsi="Arial" w:cs="Arial"/>
          <w:color w:val="000000"/>
          <w:sz w:val="24"/>
        </w:rPr>
        <w:t xml:space="preserve">between </w:t>
      </w:r>
      <w:r>
        <w:rPr>
          <w:rFonts w:ascii="Arial" w:hAnsi="Arial" w:cs="Arial"/>
          <w:color w:val="000000"/>
          <w:sz w:val="24"/>
        </w:rPr>
        <w:t xml:space="preserve">the CSF and </w:t>
      </w:r>
      <w:r w:rsidRPr="0005595C">
        <w:rPr>
          <w:rFonts w:ascii="Arial" w:hAnsi="Arial" w:cs="Arial"/>
          <w:color w:val="000000"/>
          <w:sz w:val="24"/>
        </w:rPr>
        <w:t>partnering organizations for information dissemination</w:t>
      </w:r>
      <w:r>
        <w:rPr>
          <w:rFonts w:ascii="Arial" w:hAnsi="Arial" w:cs="Arial"/>
          <w:color w:val="000000"/>
          <w:sz w:val="24"/>
        </w:rPr>
        <w:t>, advocacy,</w:t>
      </w:r>
      <w:r w:rsidRPr="0005595C">
        <w:rPr>
          <w:rFonts w:ascii="Arial" w:hAnsi="Arial" w:cs="Arial"/>
          <w:color w:val="000000"/>
          <w:sz w:val="24"/>
        </w:rPr>
        <w:t xml:space="preserve"> and shared outreach to maximize support to families.</w:t>
      </w:r>
    </w:p>
    <w:p w14:paraId="1CF34571" w14:textId="49BFF754" w:rsidR="004C6B7C" w:rsidRPr="00852A6E" w:rsidRDefault="004C6B7C" w:rsidP="00852A6E">
      <w:pPr>
        <w:pStyle w:val="NormalWeb"/>
        <w:numPr>
          <w:ilvl w:val="0"/>
          <w:numId w:val="20"/>
        </w:numPr>
        <w:jc w:val="left"/>
        <w:rPr>
          <w:rFonts w:ascii="Arial" w:hAnsi="Arial" w:cs="Arial"/>
          <w:sz w:val="24"/>
        </w:rPr>
      </w:pPr>
      <w:r w:rsidRPr="002B3830">
        <w:rPr>
          <w:rFonts w:ascii="Arial" w:hAnsi="Arial" w:cs="Arial"/>
          <w:sz w:val="24"/>
        </w:rPr>
        <w:t xml:space="preserve">Work with community partners to </w:t>
      </w:r>
      <w:r>
        <w:rPr>
          <w:rFonts w:ascii="Arial" w:hAnsi="Arial" w:cs="Arial"/>
          <w:sz w:val="24"/>
        </w:rPr>
        <w:t>share and distribute information about</w:t>
      </w:r>
      <w:r w:rsidRPr="002B3830">
        <w:rPr>
          <w:rFonts w:ascii="Arial" w:hAnsi="Arial" w:cs="Arial"/>
          <w:sz w:val="24"/>
        </w:rPr>
        <w:t xml:space="preserve"> programs and services</w:t>
      </w:r>
      <w:r>
        <w:rPr>
          <w:rFonts w:ascii="Arial" w:hAnsi="Arial" w:cs="Arial"/>
          <w:sz w:val="24"/>
        </w:rPr>
        <w:t>.</w:t>
      </w:r>
    </w:p>
    <w:p w14:paraId="7B9DA2EF" w14:textId="74F4C296" w:rsidR="004C6B7C" w:rsidRDefault="004C6B7C" w:rsidP="002B3830">
      <w:pPr>
        <w:pStyle w:val="NormalWeb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Program Development/Communication</w:t>
      </w:r>
    </w:p>
    <w:p w14:paraId="2398D17D" w14:textId="2FBC2BAC" w:rsidR="00852A6E" w:rsidRDefault="00852A6E" w:rsidP="00852A6E">
      <w:pPr>
        <w:numPr>
          <w:ilvl w:val="0"/>
          <w:numId w:val="21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Manage the growth and development of the CSF’s State Family Liaison Program. </w:t>
      </w:r>
    </w:p>
    <w:p w14:paraId="60E43CD9" w14:textId="6547ABA8" w:rsidR="00061116" w:rsidRPr="00852A6E" w:rsidRDefault="00061116" w:rsidP="00852A6E">
      <w:pPr>
        <w:numPr>
          <w:ilvl w:val="0"/>
          <w:numId w:val="21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Create and manage electronic content designed for information dissemination and family support.  </w:t>
      </w:r>
    </w:p>
    <w:p w14:paraId="3D1D4D21" w14:textId="19D88CA8" w:rsidR="004C6B7C" w:rsidRDefault="004C6B7C" w:rsidP="004C6B7C">
      <w:pPr>
        <w:numPr>
          <w:ilvl w:val="0"/>
          <w:numId w:val="21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Assist in the creation and management of materials designed to inform, educate, and support our families.</w:t>
      </w:r>
    </w:p>
    <w:p w14:paraId="6CD9F9A3" w14:textId="68FEBA60" w:rsidR="004C6B7C" w:rsidRPr="004C6B7C" w:rsidRDefault="004C6B7C" w:rsidP="004C6B7C">
      <w:pPr>
        <w:numPr>
          <w:ilvl w:val="0"/>
          <w:numId w:val="21"/>
        </w:numPr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5595C">
        <w:rPr>
          <w:rFonts w:ascii="Arial" w:hAnsi="Arial" w:cs="Arial"/>
          <w:color w:val="000000"/>
          <w:sz w:val="24"/>
        </w:rPr>
        <w:t xml:space="preserve">Seek and secure opportunities for grant funding to help support the </w:t>
      </w:r>
      <w:r>
        <w:rPr>
          <w:rFonts w:ascii="Arial" w:hAnsi="Arial" w:cs="Arial"/>
          <w:color w:val="000000"/>
          <w:sz w:val="24"/>
        </w:rPr>
        <w:t xml:space="preserve">CSF’s </w:t>
      </w:r>
      <w:r w:rsidRPr="0005595C">
        <w:rPr>
          <w:rFonts w:ascii="Arial" w:hAnsi="Arial" w:cs="Arial"/>
          <w:color w:val="000000"/>
          <w:sz w:val="24"/>
        </w:rPr>
        <w:t>outreach effort</w:t>
      </w:r>
      <w:r>
        <w:rPr>
          <w:rFonts w:ascii="Arial" w:hAnsi="Arial" w:cs="Arial"/>
          <w:color w:val="000000"/>
          <w:sz w:val="24"/>
        </w:rPr>
        <w:t>s</w:t>
      </w:r>
      <w:r w:rsidRPr="0005595C">
        <w:rPr>
          <w:rFonts w:ascii="Arial" w:hAnsi="Arial" w:cs="Arial"/>
          <w:color w:val="000000"/>
          <w:sz w:val="24"/>
        </w:rPr>
        <w:t>.</w:t>
      </w:r>
    </w:p>
    <w:p w14:paraId="1EFB0177" w14:textId="77777777" w:rsidR="003C7810" w:rsidRDefault="003C7810" w:rsidP="00407A28">
      <w:pPr>
        <w:spacing w:after="200"/>
        <w:jc w:val="left"/>
        <w:rPr>
          <w:rFonts w:ascii="Arial" w:hAnsi="Arial" w:cs="Arial"/>
          <w:b/>
          <w:bCs/>
          <w:color w:val="000000"/>
          <w:sz w:val="24"/>
        </w:rPr>
      </w:pPr>
    </w:p>
    <w:p w14:paraId="56B5894F" w14:textId="60BF1E51" w:rsidR="00407A28" w:rsidRPr="00407A28" w:rsidRDefault="009C5562" w:rsidP="00407A28">
      <w:pPr>
        <w:spacing w:after="2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QUALIFICATIONS</w:t>
      </w:r>
    </w:p>
    <w:p w14:paraId="0D618953" w14:textId="77777777" w:rsidR="00407A28" w:rsidRPr="00407A28" w:rsidRDefault="00407A28" w:rsidP="00407A28">
      <w:pPr>
        <w:spacing w:after="200"/>
        <w:jc w:val="left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>Required:  </w:t>
      </w:r>
    </w:p>
    <w:p w14:paraId="71DDDEA9" w14:textId="77777777" w:rsidR="00407A28" w:rsidRPr="00407A28" w:rsidRDefault="00407A28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proofErr w:type="gramStart"/>
      <w:r w:rsidRPr="00407A28">
        <w:rPr>
          <w:rFonts w:ascii="Arial" w:hAnsi="Arial" w:cs="Arial"/>
          <w:color w:val="000000"/>
          <w:sz w:val="24"/>
        </w:rPr>
        <w:t>4 year</w:t>
      </w:r>
      <w:proofErr w:type="gramEnd"/>
      <w:r w:rsidRPr="00407A28">
        <w:rPr>
          <w:rFonts w:ascii="Arial" w:hAnsi="Arial" w:cs="Arial"/>
          <w:color w:val="000000"/>
          <w:sz w:val="24"/>
        </w:rPr>
        <w:t xml:space="preserve"> degree in counseling, social work, special education, public health or related field.</w:t>
      </w:r>
    </w:p>
    <w:p w14:paraId="67B3EB5C" w14:textId="66E917DD" w:rsidR="00407A28" w:rsidRPr="00407A28" w:rsidRDefault="00407A28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 xml:space="preserve">Experience </w:t>
      </w:r>
      <w:r w:rsidR="00815C9F">
        <w:rPr>
          <w:rFonts w:ascii="Arial" w:hAnsi="Arial" w:cs="Arial"/>
          <w:color w:val="000000"/>
          <w:sz w:val="24"/>
        </w:rPr>
        <w:t>with and</w:t>
      </w:r>
      <w:r>
        <w:rPr>
          <w:rFonts w:ascii="Arial" w:hAnsi="Arial" w:cs="Arial"/>
          <w:color w:val="000000"/>
          <w:sz w:val="24"/>
        </w:rPr>
        <w:t xml:space="preserve"> knowledge </w:t>
      </w:r>
      <w:r w:rsidR="00815C9F">
        <w:rPr>
          <w:rFonts w:ascii="Arial" w:hAnsi="Arial" w:cs="Arial"/>
          <w:color w:val="000000"/>
          <w:sz w:val="24"/>
        </w:rPr>
        <w:t xml:space="preserve">of </w:t>
      </w:r>
      <w:r>
        <w:rPr>
          <w:rFonts w:ascii="Arial" w:hAnsi="Arial" w:cs="Arial"/>
          <w:color w:val="000000"/>
          <w:sz w:val="24"/>
        </w:rPr>
        <w:t>supporting individuals with CHARGE or deaf-blindness, and/or their families</w:t>
      </w:r>
      <w:r w:rsidRPr="00407A28">
        <w:rPr>
          <w:rFonts w:ascii="Arial" w:hAnsi="Arial" w:cs="Arial"/>
          <w:color w:val="000000"/>
          <w:sz w:val="24"/>
        </w:rPr>
        <w:t>.</w:t>
      </w:r>
    </w:p>
    <w:p w14:paraId="586E86F4" w14:textId="77777777" w:rsidR="00407A28" w:rsidRPr="00407A28" w:rsidRDefault="00407A28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>Understanding of the deaf-blind network and how it operates to support individuals with deaf-blindness and their families.</w:t>
      </w:r>
    </w:p>
    <w:p w14:paraId="233C1BC7" w14:textId="5DAB1F5D" w:rsidR="00407A28" w:rsidRDefault="00407A28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>Knowledge of and experience with facilitati</w:t>
      </w:r>
      <w:r w:rsidR="00815C9F">
        <w:rPr>
          <w:rFonts w:ascii="Arial" w:hAnsi="Arial" w:cs="Arial"/>
          <w:color w:val="000000"/>
          <w:sz w:val="24"/>
        </w:rPr>
        <w:t>ng</w:t>
      </w:r>
      <w:r w:rsidRPr="00407A28">
        <w:rPr>
          <w:rFonts w:ascii="Arial" w:hAnsi="Arial" w:cs="Arial"/>
          <w:color w:val="000000"/>
          <w:sz w:val="24"/>
        </w:rPr>
        <w:t xml:space="preserve"> large and small groups.</w:t>
      </w:r>
    </w:p>
    <w:p w14:paraId="692F9CC7" w14:textId="513552BE" w:rsidR="009C5562" w:rsidRDefault="009C5562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Proficient in the use of online communication methods and digital media to establish and develop relationships.</w:t>
      </w:r>
    </w:p>
    <w:p w14:paraId="05B42E40" w14:textId="7A94DB3A" w:rsidR="009C5562" w:rsidRDefault="009C5562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Ability to work flexible hours.</w:t>
      </w:r>
    </w:p>
    <w:p w14:paraId="7BF896EC" w14:textId="77777777" w:rsidR="00407A28" w:rsidRPr="00407A28" w:rsidRDefault="00407A28" w:rsidP="00407A28">
      <w:pPr>
        <w:jc w:val="left"/>
        <w:rPr>
          <w:rFonts w:ascii="Arial" w:hAnsi="Arial" w:cs="Arial"/>
          <w:color w:val="000000"/>
          <w:sz w:val="24"/>
        </w:rPr>
      </w:pPr>
    </w:p>
    <w:p w14:paraId="0AC2CC5B" w14:textId="5147F3B0" w:rsidR="00407A28" w:rsidRPr="00407A28" w:rsidRDefault="005716DE" w:rsidP="00407A28">
      <w:pPr>
        <w:spacing w:after="20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Desirable</w:t>
      </w:r>
      <w:r w:rsidR="00407A28" w:rsidRPr="00407A28">
        <w:rPr>
          <w:rFonts w:ascii="Arial" w:hAnsi="Arial" w:cs="Arial"/>
          <w:color w:val="000000"/>
          <w:sz w:val="24"/>
        </w:rPr>
        <w:t>:  </w:t>
      </w:r>
    </w:p>
    <w:p w14:paraId="6E2672D5" w14:textId="2A9F8510" w:rsidR="00407A28" w:rsidRPr="00407A28" w:rsidRDefault="009C5562" w:rsidP="00407A28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Advanced</w:t>
      </w:r>
      <w:r w:rsidR="00407A28" w:rsidRPr="00407A28">
        <w:rPr>
          <w:rFonts w:ascii="Arial" w:hAnsi="Arial" w:cs="Arial"/>
          <w:color w:val="000000"/>
          <w:sz w:val="24"/>
        </w:rPr>
        <w:t xml:space="preserve"> degree in a related field.</w:t>
      </w:r>
    </w:p>
    <w:p w14:paraId="541042EC" w14:textId="77777777" w:rsidR="00407A28" w:rsidRPr="00407A28" w:rsidRDefault="00407A28" w:rsidP="00407A28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>Training and experience as a provider of direct services to individuals with CHARGE syndrome and/ or deaf-blindness. </w:t>
      </w:r>
    </w:p>
    <w:p w14:paraId="668A80D4" w14:textId="77777777" w:rsidR="00407A28" w:rsidRPr="00407A28" w:rsidRDefault="00407A28" w:rsidP="00407A28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>Experience promoting interagency collaboration and networking. </w:t>
      </w:r>
    </w:p>
    <w:p w14:paraId="6A7D20CD" w14:textId="2DC7BB76" w:rsidR="00407A28" w:rsidRDefault="00407A28" w:rsidP="00407A28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lastRenderedPageBreak/>
        <w:t>Knowledge and experience in the delivery of services for individuals with CHARGE syndrome and/or deaf-blindness particularly in the areas of early intervention, early childhood, school age, transition programs</w:t>
      </w:r>
      <w:r w:rsidR="00726F71">
        <w:rPr>
          <w:rFonts w:ascii="Arial" w:hAnsi="Arial" w:cs="Arial"/>
          <w:color w:val="000000"/>
          <w:sz w:val="24"/>
        </w:rPr>
        <w:t>, and adult services</w:t>
      </w:r>
      <w:r w:rsidRPr="00407A28">
        <w:rPr>
          <w:rFonts w:ascii="Arial" w:hAnsi="Arial" w:cs="Arial"/>
          <w:color w:val="000000"/>
          <w:sz w:val="24"/>
        </w:rPr>
        <w:t>.</w:t>
      </w:r>
    </w:p>
    <w:p w14:paraId="0BC61D44" w14:textId="1B3A72F8" w:rsidR="00407A28" w:rsidRPr="00407A28" w:rsidRDefault="00407A28" w:rsidP="00407A28">
      <w:pPr>
        <w:numPr>
          <w:ilvl w:val="0"/>
          <w:numId w:val="17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Skill with creating collaborative </w:t>
      </w:r>
      <w:r w:rsidRPr="00407A28">
        <w:rPr>
          <w:rFonts w:ascii="Arial" w:hAnsi="Arial" w:cs="Arial"/>
          <w:color w:val="000000"/>
          <w:sz w:val="24"/>
        </w:rPr>
        <w:t>agreements/memorandums of understanding.</w:t>
      </w:r>
    </w:p>
    <w:p w14:paraId="08288FB7" w14:textId="6E4216A5" w:rsidR="00407A28" w:rsidRPr="00407A28" w:rsidRDefault="00407A28" w:rsidP="00407A28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407A28">
        <w:rPr>
          <w:rFonts w:ascii="Arial" w:hAnsi="Arial" w:cs="Arial"/>
          <w:color w:val="000000"/>
          <w:sz w:val="24"/>
        </w:rPr>
        <w:t>Experience with grant writing.</w:t>
      </w:r>
    </w:p>
    <w:p w14:paraId="1FDA70C0" w14:textId="322DAC1C" w:rsidR="00047CFE" w:rsidRDefault="005B75FC" w:rsidP="00047CFE">
      <w:pPr>
        <w:pStyle w:val="NormalWeb"/>
        <w:jc w:val="left"/>
        <w:rPr>
          <w:rFonts w:ascii="Arial" w:hAnsi="Arial" w:cs="Arial"/>
          <w:b/>
          <w:bCs/>
          <w:position w:val="2"/>
          <w:sz w:val="24"/>
        </w:rPr>
      </w:pPr>
      <w:r w:rsidRPr="009B0DDB">
        <w:rPr>
          <w:rFonts w:ascii="Arial" w:hAnsi="Arial" w:cs="Arial"/>
          <w:b/>
          <w:bCs/>
          <w:position w:val="2"/>
          <w:sz w:val="24"/>
        </w:rPr>
        <w:t xml:space="preserve">PERSONAL ATTRIBUTES </w:t>
      </w:r>
    </w:p>
    <w:p w14:paraId="2CC9F56C" w14:textId="5AD8E8CE" w:rsidR="00047CFE" w:rsidRDefault="00047CFE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Highly motivated and self-directed</w:t>
      </w:r>
    </w:p>
    <w:p w14:paraId="7B1DF2CF" w14:textId="7D89DC00" w:rsidR="00047CFE" w:rsidRPr="00047CFE" w:rsidRDefault="00047CFE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 xml:space="preserve">Effective at cultivating and nurturing relationships </w:t>
      </w:r>
    </w:p>
    <w:p w14:paraId="67D4A2BD" w14:textId="77777777" w:rsidR="00047CFE" w:rsidRPr="00047CFE" w:rsidRDefault="005B75FC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 xml:space="preserve">Personal integrity, strong work ethic, problem-solving attitude, and excellent judgment </w:t>
      </w:r>
    </w:p>
    <w:p w14:paraId="7A4C5138" w14:textId="77777777" w:rsidR="00047CFE" w:rsidRPr="00047CFE" w:rsidRDefault="00927595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High emotional intelligence</w:t>
      </w:r>
    </w:p>
    <w:p w14:paraId="30027460" w14:textId="77777777" w:rsidR="00047CFE" w:rsidRPr="00047CFE" w:rsidRDefault="008C0A7A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Adept at active listening</w:t>
      </w:r>
    </w:p>
    <w:p w14:paraId="5621DCCD" w14:textId="77777777" w:rsidR="00047CFE" w:rsidRPr="00047CFE" w:rsidRDefault="009C5562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Strong interpersonal and written communication skills</w:t>
      </w:r>
    </w:p>
    <w:p w14:paraId="16A2CFAF" w14:textId="77777777" w:rsidR="00047CFE" w:rsidRPr="00047CFE" w:rsidRDefault="009C5562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Ability to present information to small and large groups and communicate effectively to educational and medical providers</w:t>
      </w:r>
    </w:p>
    <w:p w14:paraId="1B052D73" w14:textId="77777777" w:rsidR="00047CFE" w:rsidRPr="00047CFE" w:rsidRDefault="005B75FC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 xml:space="preserve">Flexibility and openness </w:t>
      </w:r>
      <w:r w:rsidR="00BA5561" w:rsidRPr="00047CFE">
        <w:rPr>
          <w:rFonts w:ascii="Arial" w:hAnsi="Arial" w:cs="Arial"/>
          <w:sz w:val="24"/>
        </w:rPr>
        <w:t>to differing opinions and ideas</w:t>
      </w:r>
    </w:p>
    <w:p w14:paraId="56227C34" w14:textId="77777777" w:rsidR="00047CFE" w:rsidRPr="00047CFE" w:rsidRDefault="009C5562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Team player, works well in a collaborative environment</w:t>
      </w:r>
    </w:p>
    <w:p w14:paraId="6E1DA570" w14:textId="77777777" w:rsidR="00047CFE" w:rsidRPr="00047CFE" w:rsidRDefault="009C5562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 xml:space="preserve">Strong management and </w:t>
      </w:r>
      <w:proofErr w:type="gramStart"/>
      <w:r w:rsidRPr="00047CFE">
        <w:rPr>
          <w:rFonts w:ascii="Arial" w:hAnsi="Arial" w:cs="Arial"/>
          <w:sz w:val="24"/>
        </w:rPr>
        <w:t>decision making</w:t>
      </w:r>
      <w:proofErr w:type="gramEnd"/>
      <w:r w:rsidRPr="00047CFE">
        <w:rPr>
          <w:rFonts w:ascii="Arial" w:hAnsi="Arial" w:cs="Arial"/>
          <w:sz w:val="24"/>
        </w:rPr>
        <w:t xml:space="preserve"> skills</w:t>
      </w:r>
    </w:p>
    <w:p w14:paraId="56041826" w14:textId="77777777" w:rsidR="00047CFE" w:rsidRPr="00047CFE" w:rsidRDefault="00BA5561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 xml:space="preserve">Ability to </w:t>
      </w:r>
      <w:r w:rsidR="00C069B1" w:rsidRPr="00047CFE">
        <w:rPr>
          <w:rFonts w:ascii="Arial" w:hAnsi="Arial" w:cs="Arial"/>
          <w:sz w:val="24"/>
        </w:rPr>
        <w:t>manage multiple needs/</w:t>
      </w:r>
      <w:r w:rsidRPr="00047CFE">
        <w:rPr>
          <w:rFonts w:ascii="Arial" w:hAnsi="Arial" w:cs="Arial"/>
          <w:sz w:val="24"/>
        </w:rPr>
        <w:t>task</w:t>
      </w:r>
      <w:r w:rsidR="008C0A7A" w:rsidRPr="00047CFE">
        <w:rPr>
          <w:rFonts w:ascii="Arial" w:hAnsi="Arial" w:cs="Arial"/>
          <w:sz w:val="24"/>
        </w:rPr>
        <w:t>s</w:t>
      </w:r>
      <w:r w:rsidRPr="00047CFE">
        <w:rPr>
          <w:rFonts w:ascii="Arial" w:hAnsi="Arial" w:cs="Arial"/>
          <w:sz w:val="24"/>
        </w:rPr>
        <w:t xml:space="preserve"> and prioritize time and resources </w:t>
      </w:r>
    </w:p>
    <w:p w14:paraId="334C63C4" w14:textId="77777777" w:rsidR="00047CFE" w:rsidRPr="00047CFE" w:rsidRDefault="009C5562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Well-developed people, collaboration, and project management skills</w:t>
      </w:r>
    </w:p>
    <w:p w14:paraId="5AE2E091" w14:textId="79364D9C" w:rsidR="00657C2B" w:rsidRPr="00047CFE" w:rsidRDefault="00657C2B" w:rsidP="00047CFE">
      <w:pPr>
        <w:numPr>
          <w:ilvl w:val="0"/>
          <w:numId w:val="18"/>
        </w:numPr>
        <w:ind w:left="360"/>
        <w:jc w:val="left"/>
        <w:textAlignment w:val="baseline"/>
        <w:rPr>
          <w:rFonts w:ascii="Arial" w:hAnsi="Arial" w:cs="Arial"/>
          <w:color w:val="000000"/>
          <w:sz w:val="24"/>
        </w:rPr>
      </w:pPr>
      <w:r w:rsidRPr="00047CFE">
        <w:rPr>
          <w:rFonts w:ascii="Arial" w:hAnsi="Arial" w:cs="Arial"/>
          <w:sz w:val="24"/>
        </w:rPr>
        <w:t>Compassionate and empathetic toward the complex issues our</w:t>
      </w:r>
      <w:r w:rsidR="005208BE" w:rsidRPr="00047CFE">
        <w:rPr>
          <w:rFonts w:ascii="Arial" w:hAnsi="Arial" w:cs="Arial"/>
          <w:sz w:val="24"/>
        </w:rPr>
        <w:t xml:space="preserve"> </w:t>
      </w:r>
      <w:r w:rsidR="009B0DDB" w:rsidRPr="00047CFE">
        <w:rPr>
          <w:rFonts w:ascii="Arial" w:hAnsi="Arial" w:cs="Arial"/>
          <w:sz w:val="24"/>
        </w:rPr>
        <w:t xml:space="preserve">constituent </w:t>
      </w:r>
      <w:r w:rsidRPr="00047CFE">
        <w:rPr>
          <w:rFonts w:ascii="Arial" w:hAnsi="Arial" w:cs="Arial"/>
          <w:sz w:val="24"/>
        </w:rPr>
        <w:t xml:space="preserve">families face </w:t>
      </w:r>
    </w:p>
    <w:p w14:paraId="011BE84F" w14:textId="244A09C7" w:rsidR="00657C2B" w:rsidRDefault="005B75FC" w:rsidP="009C5562">
      <w:pPr>
        <w:pStyle w:val="NormalWeb"/>
        <w:ind w:left="720"/>
        <w:jc w:val="left"/>
        <w:rPr>
          <w:rFonts w:ascii="Arial" w:hAnsi="Arial" w:cs="Arial"/>
          <w:sz w:val="24"/>
        </w:rPr>
      </w:pPr>
      <w:r w:rsidRPr="002B3830">
        <w:rPr>
          <w:rFonts w:ascii="Arial" w:hAnsi="Arial" w:cs="Arial"/>
          <w:b/>
          <w:bCs/>
          <w:sz w:val="24"/>
        </w:rPr>
        <w:t xml:space="preserve">Travel: </w:t>
      </w:r>
      <w:r w:rsidRPr="002B3830">
        <w:rPr>
          <w:rFonts w:ascii="Arial" w:hAnsi="Arial" w:cs="Arial"/>
          <w:sz w:val="24"/>
        </w:rPr>
        <w:t xml:space="preserve">Ability and willingness to travel domestically </w:t>
      </w:r>
      <w:r w:rsidRPr="002B3830">
        <w:rPr>
          <w:rFonts w:ascii="Arial" w:hAnsi="Arial" w:cs="Arial"/>
          <w:sz w:val="24"/>
        </w:rPr>
        <w:br/>
      </w:r>
      <w:r w:rsidRPr="002B3830">
        <w:rPr>
          <w:rFonts w:ascii="Arial" w:hAnsi="Arial" w:cs="Arial"/>
          <w:b/>
          <w:bCs/>
          <w:sz w:val="24"/>
        </w:rPr>
        <w:t>Compensation</w:t>
      </w:r>
      <w:r w:rsidRPr="002B3830">
        <w:rPr>
          <w:rFonts w:ascii="Arial" w:hAnsi="Arial" w:cs="Arial"/>
          <w:sz w:val="24"/>
        </w:rPr>
        <w:t>: Compensation</w:t>
      </w:r>
      <w:r w:rsidR="009C5562">
        <w:rPr>
          <w:rFonts w:ascii="Arial" w:hAnsi="Arial" w:cs="Arial"/>
          <w:sz w:val="24"/>
        </w:rPr>
        <w:t xml:space="preserve"> range is $55,000-$75,000 based </w:t>
      </w:r>
      <w:proofErr w:type="gramStart"/>
      <w:r w:rsidR="009C5562">
        <w:rPr>
          <w:rFonts w:ascii="Arial" w:hAnsi="Arial" w:cs="Arial"/>
          <w:sz w:val="24"/>
        </w:rPr>
        <w:t>on  experience</w:t>
      </w:r>
      <w:proofErr w:type="gramEnd"/>
      <w:r w:rsidR="009C5562">
        <w:rPr>
          <w:rFonts w:ascii="Arial" w:hAnsi="Arial" w:cs="Arial"/>
          <w:sz w:val="24"/>
        </w:rPr>
        <w:t xml:space="preserve"> plus benefit package.</w:t>
      </w:r>
    </w:p>
    <w:p w14:paraId="593D190A" w14:textId="62E7E00E" w:rsidR="00657C2B" w:rsidRDefault="005B75FC" w:rsidP="00657C2B">
      <w:pPr>
        <w:pStyle w:val="NormalWeb"/>
        <w:ind w:left="720"/>
        <w:jc w:val="left"/>
        <w:rPr>
          <w:rFonts w:ascii="Arial" w:hAnsi="Arial" w:cs="Arial"/>
          <w:sz w:val="24"/>
        </w:rPr>
      </w:pPr>
      <w:r w:rsidRPr="002B3830">
        <w:rPr>
          <w:rFonts w:ascii="Arial" w:hAnsi="Arial" w:cs="Arial"/>
          <w:b/>
          <w:bCs/>
          <w:sz w:val="24"/>
        </w:rPr>
        <w:t xml:space="preserve">Application Process: </w:t>
      </w:r>
      <w:r w:rsidRPr="002B3830">
        <w:rPr>
          <w:rFonts w:ascii="Arial" w:hAnsi="Arial" w:cs="Arial"/>
          <w:sz w:val="24"/>
        </w:rPr>
        <w:t xml:space="preserve">To apply for this position submit resume to </w:t>
      </w:r>
      <w:hyperlink r:id="rId12" w:history="1">
        <w:r w:rsidR="00B16DC0" w:rsidRPr="00B16DC0">
          <w:rPr>
            <w:rStyle w:val="Hyperlink"/>
            <w:rFonts w:ascii="Arial" w:hAnsi="Arial" w:cs="Arial"/>
            <w:sz w:val="24"/>
          </w:rPr>
          <w:t>Outreach@chargesyndrome.org</w:t>
        </w:r>
      </w:hyperlink>
      <w:r w:rsidR="00B16DC0" w:rsidRPr="00B16DC0">
        <w:rPr>
          <w:rFonts w:ascii="Arial" w:hAnsi="Arial" w:cs="Arial"/>
          <w:sz w:val="24"/>
        </w:rPr>
        <w:t>.</w:t>
      </w:r>
    </w:p>
    <w:p w14:paraId="3221C1A2" w14:textId="77777777" w:rsidR="00047CFE" w:rsidRDefault="00047CFE" w:rsidP="00AF2609">
      <w:pPr>
        <w:pStyle w:val="NormalWeb"/>
        <w:ind w:left="720"/>
        <w:jc w:val="left"/>
        <w:rPr>
          <w:rFonts w:ascii="Arial" w:hAnsi="Arial" w:cs="Arial"/>
          <w:sz w:val="24"/>
        </w:rPr>
      </w:pPr>
    </w:p>
    <w:p w14:paraId="5086F355" w14:textId="4592F730" w:rsidR="00E4170D" w:rsidRPr="002B3830" w:rsidRDefault="00657C2B" w:rsidP="00AF2609">
      <w:pPr>
        <w:pStyle w:val="NormalWeb"/>
        <w:ind w:left="72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CHARGE Syndrome Foundation is an </w:t>
      </w:r>
      <w:r w:rsidR="005B75FC" w:rsidRPr="002B3830">
        <w:rPr>
          <w:rFonts w:ascii="Arial" w:hAnsi="Arial" w:cs="Arial"/>
          <w:b/>
          <w:bCs/>
          <w:sz w:val="24"/>
        </w:rPr>
        <w:t xml:space="preserve">Equal Opportunity Employer </w:t>
      </w:r>
    </w:p>
    <w:sectPr w:rsidR="00E4170D" w:rsidRPr="002B3830" w:rsidSect="000F5CD6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E3AF" w14:textId="77777777" w:rsidR="00B65986" w:rsidRDefault="00B65986" w:rsidP="006568E5">
      <w:r>
        <w:separator/>
      </w:r>
    </w:p>
  </w:endnote>
  <w:endnote w:type="continuationSeparator" w:id="0">
    <w:p w14:paraId="39042F45" w14:textId="77777777" w:rsidR="00B65986" w:rsidRDefault="00B65986" w:rsidP="0065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3975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6D15E" w14:textId="3AE452B0" w:rsidR="005B75FC" w:rsidRDefault="005B75FC" w:rsidP="006C73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6206C" w14:textId="77777777" w:rsidR="005B75FC" w:rsidRDefault="005B75FC" w:rsidP="005B75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748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273055" w14:textId="037C7664" w:rsidR="005B75FC" w:rsidRDefault="005B75FC" w:rsidP="006C73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9A2EC4" w14:textId="77777777" w:rsidR="007A5844" w:rsidRDefault="007A5844" w:rsidP="005B75FC">
    <w:pPr>
      <w:pStyle w:val="Address"/>
      <w:ind w:right="360"/>
      <w:jc w:val="center"/>
      <w:rPr>
        <w:b/>
        <w:bCs/>
        <w:color w:val="auto"/>
      </w:rPr>
    </w:pPr>
    <w:r>
      <w:rPr>
        <w:b/>
        <w:bCs/>
        <w:color w:val="auto"/>
      </w:rPr>
      <w:t>318 Half Day Rd.  #305</w:t>
    </w:r>
  </w:p>
  <w:p w14:paraId="4700FD6E" w14:textId="77777777" w:rsidR="007A5844" w:rsidRPr="00976D2C" w:rsidRDefault="007A5844" w:rsidP="00F11F09">
    <w:pPr>
      <w:pStyle w:val="Address"/>
      <w:jc w:val="center"/>
      <w:rPr>
        <w:b/>
        <w:bCs/>
        <w:color w:val="auto"/>
      </w:rPr>
    </w:pPr>
    <w:r>
      <w:rPr>
        <w:b/>
        <w:bCs/>
        <w:color w:val="auto"/>
      </w:rPr>
      <w:t>Buffalo Grove, IL  60089</w:t>
    </w:r>
  </w:p>
  <w:p w14:paraId="0C0731D7" w14:textId="77777777" w:rsidR="007A5844" w:rsidRPr="00976D2C" w:rsidRDefault="007A5844" w:rsidP="00F11F09">
    <w:pPr>
      <w:pStyle w:val="Address"/>
      <w:jc w:val="center"/>
      <w:rPr>
        <w:b/>
        <w:bCs/>
        <w:color w:val="auto"/>
      </w:rPr>
    </w:pPr>
    <w:r w:rsidRPr="00976D2C">
      <w:rPr>
        <w:b/>
        <w:bCs/>
        <w:color w:val="auto"/>
      </w:rPr>
      <w:t xml:space="preserve">Phone: 800-442-7604    </w:t>
    </w:r>
  </w:p>
  <w:p w14:paraId="0B0FC685" w14:textId="77777777" w:rsidR="007A5844" w:rsidRPr="00976D2C" w:rsidRDefault="007A5844" w:rsidP="00F11F09">
    <w:pPr>
      <w:pStyle w:val="Address"/>
      <w:jc w:val="center"/>
      <w:rPr>
        <w:b/>
        <w:bCs/>
        <w:color w:val="auto"/>
      </w:rPr>
    </w:pPr>
    <w:r w:rsidRPr="00976D2C">
      <w:rPr>
        <w:b/>
        <w:bCs/>
        <w:color w:val="auto"/>
      </w:rPr>
      <w:t xml:space="preserve">Email: </w:t>
    </w:r>
    <w:hyperlink r:id="rId1" w:history="1">
      <w:r w:rsidRPr="00976D2C">
        <w:rPr>
          <w:rStyle w:val="Hyperlink"/>
          <w:b/>
          <w:bCs/>
          <w:color w:val="auto"/>
          <w:u w:val="none"/>
        </w:rPr>
        <w:t>info@chargesyndrome.org</w:t>
      </w:r>
    </w:hyperlink>
  </w:p>
  <w:p w14:paraId="773FA5BE" w14:textId="62D8AB08" w:rsidR="007A5844" w:rsidRPr="00976D2C" w:rsidRDefault="007A5844" w:rsidP="00F11F09">
    <w:pPr>
      <w:pStyle w:val="Address"/>
      <w:jc w:val="center"/>
      <w:rPr>
        <w:b/>
        <w:bCs/>
        <w:color w:val="auto"/>
      </w:rPr>
    </w:pPr>
    <w:r w:rsidRPr="00976D2C">
      <w:rPr>
        <w:b/>
        <w:bCs/>
        <w:color w:val="auto"/>
      </w:rPr>
      <w:t>Website: chargesyndrome.or</w:t>
    </w:r>
    <w:r w:rsidR="005B75FC">
      <w:rPr>
        <w:b/>
        <w:bCs/>
        <w:color w:val="auto"/>
      </w:rPr>
      <w:t>g</w:t>
    </w:r>
  </w:p>
  <w:p w14:paraId="5FC66A86" w14:textId="77777777" w:rsidR="007A5844" w:rsidRPr="00976D2C" w:rsidRDefault="007A5844" w:rsidP="00D2279A">
    <w:pPr>
      <w:pStyle w:val="Address"/>
      <w:jc w:val="center"/>
      <w:rPr>
        <w:b/>
        <w:bCs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B14E" w14:textId="77777777" w:rsidR="00B65986" w:rsidRDefault="00B65986" w:rsidP="006568E5">
      <w:r>
        <w:separator/>
      </w:r>
    </w:p>
  </w:footnote>
  <w:footnote w:type="continuationSeparator" w:id="0">
    <w:p w14:paraId="301F4ED4" w14:textId="77777777" w:rsidR="00B65986" w:rsidRDefault="00B65986" w:rsidP="0065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F94"/>
    <w:multiLevelType w:val="hybridMultilevel"/>
    <w:tmpl w:val="188A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FE2"/>
    <w:multiLevelType w:val="hybridMultilevel"/>
    <w:tmpl w:val="B02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5EC"/>
    <w:multiLevelType w:val="multilevel"/>
    <w:tmpl w:val="627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924D9"/>
    <w:multiLevelType w:val="multilevel"/>
    <w:tmpl w:val="C32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81440"/>
    <w:multiLevelType w:val="multilevel"/>
    <w:tmpl w:val="354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60D72"/>
    <w:multiLevelType w:val="multilevel"/>
    <w:tmpl w:val="4BD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D2F63"/>
    <w:multiLevelType w:val="multilevel"/>
    <w:tmpl w:val="41F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740B6B"/>
    <w:multiLevelType w:val="multilevel"/>
    <w:tmpl w:val="8E5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04570"/>
    <w:multiLevelType w:val="multilevel"/>
    <w:tmpl w:val="50A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47AF9"/>
    <w:multiLevelType w:val="hybridMultilevel"/>
    <w:tmpl w:val="F0C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E76FD"/>
    <w:multiLevelType w:val="multilevel"/>
    <w:tmpl w:val="397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CB3DCF"/>
    <w:multiLevelType w:val="multilevel"/>
    <w:tmpl w:val="FFB4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C92501"/>
    <w:multiLevelType w:val="multilevel"/>
    <w:tmpl w:val="9D8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1374C"/>
    <w:multiLevelType w:val="hybridMultilevel"/>
    <w:tmpl w:val="40763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75725C"/>
    <w:multiLevelType w:val="hybridMultilevel"/>
    <w:tmpl w:val="01D2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D8B"/>
    <w:multiLevelType w:val="multilevel"/>
    <w:tmpl w:val="6A4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014EA9"/>
    <w:multiLevelType w:val="multilevel"/>
    <w:tmpl w:val="4BD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35138E"/>
    <w:multiLevelType w:val="hybridMultilevel"/>
    <w:tmpl w:val="CC4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752C"/>
    <w:multiLevelType w:val="multilevel"/>
    <w:tmpl w:val="EB40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4283E"/>
    <w:multiLevelType w:val="multilevel"/>
    <w:tmpl w:val="2DA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882DE4"/>
    <w:multiLevelType w:val="multilevel"/>
    <w:tmpl w:val="4BD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D94F7E"/>
    <w:multiLevelType w:val="hybridMultilevel"/>
    <w:tmpl w:val="C89E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3067C"/>
    <w:multiLevelType w:val="multilevel"/>
    <w:tmpl w:val="C572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A401C7"/>
    <w:multiLevelType w:val="multilevel"/>
    <w:tmpl w:val="BDD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747858"/>
    <w:multiLevelType w:val="multilevel"/>
    <w:tmpl w:val="4BD4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90149E"/>
    <w:multiLevelType w:val="hybridMultilevel"/>
    <w:tmpl w:val="4082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22"/>
  </w:num>
  <w:num w:numId="9">
    <w:abstractNumId w:val="23"/>
  </w:num>
  <w:num w:numId="10">
    <w:abstractNumId w:val="24"/>
  </w:num>
  <w:num w:numId="11">
    <w:abstractNumId w:val="2"/>
  </w:num>
  <w:num w:numId="12">
    <w:abstractNumId w:val="8"/>
  </w:num>
  <w:num w:numId="13">
    <w:abstractNumId w:val="12"/>
  </w:num>
  <w:num w:numId="14">
    <w:abstractNumId w:val="16"/>
  </w:num>
  <w:num w:numId="15">
    <w:abstractNumId w:val="20"/>
  </w:num>
  <w:num w:numId="16">
    <w:abstractNumId w:val="5"/>
  </w:num>
  <w:num w:numId="17">
    <w:abstractNumId w:val="7"/>
  </w:num>
  <w:num w:numId="18">
    <w:abstractNumId w:val="18"/>
  </w:num>
  <w:num w:numId="19">
    <w:abstractNumId w:val="25"/>
  </w:num>
  <w:num w:numId="20">
    <w:abstractNumId w:val="1"/>
  </w:num>
  <w:num w:numId="21">
    <w:abstractNumId w:val="0"/>
  </w:num>
  <w:num w:numId="22">
    <w:abstractNumId w:val="21"/>
  </w:num>
  <w:num w:numId="23">
    <w:abstractNumId w:val="14"/>
  </w:num>
  <w:num w:numId="24">
    <w:abstractNumId w:val="1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E5"/>
    <w:rsid w:val="00004262"/>
    <w:rsid w:val="00006EE6"/>
    <w:rsid w:val="00025683"/>
    <w:rsid w:val="0003142E"/>
    <w:rsid w:val="0003397B"/>
    <w:rsid w:val="00035F9F"/>
    <w:rsid w:val="00037A40"/>
    <w:rsid w:val="00040F8B"/>
    <w:rsid w:val="00045D9C"/>
    <w:rsid w:val="00047CFE"/>
    <w:rsid w:val="00053785"/>
    <w:rsid w:val="0005457C"/>
    <w:rsid w:val="0005595C"/>
    <w:rsid w:val="00057BC3"/>
    <w:rsid w:val="00061116"/>
    <w:rsid w:val="00064F14"/>
    <w:rsid w:val="00067962"/>
    <w:rsid w:val="00077008"/>
    <w:rsid w:val="0007779D"/>
    <w:rsid w:val="0008619B"/>
    <w:rsid w:val="00086441"/>
    <w:rsid w:val="0008760E"/>
    <w:rsid w:val="000944BF"/>
    <w:rsid w:val="00095CCD"/>
    <w:rsid w:val="000B7788"/>
    <w:rsid w:val="000C46BC"/>
    <w:rsid w:val="000D3DA9"/>
    <w:rsid w:val="000D4DA4"/>
    <w:rsid w:val="000D5581"/>
    <w:rsid w:val="000D7B52"/>
    <w:rsid w:val="000E422D"/>
    <w:rsid w:val="000E4556"/>
    <w:rsid w:val="000F5CD6"/>
    <w:rsid w:val="00102741"/>
    <w:rsid w:val="00111DD6"/>
    <w:rsid w:val="001135E7"/>
    <w:rsid w:val="00133BA5"/>
    <w:rsid w:val="001363F1"/>
    <w:rsid w:val="001373B8"/>
    <w:rsid w:val="00150473"/>
    <w:rsid w:val="001512DB"/>
    <w:rsid w:val="001617E3"/>
    <w:rsid w:val="00183450"/>
    <w:rsid w:val="00184B16"/>
    <w:rsid w:val="00185A50"/>
    <w:rsid w:val="00187D69"/>
    <w:rsid w:val="00190044"/>
    <w:rsid w:val="001A6522"/>
    <w:rsid w:val="001A7D5D"/>
    <w:rsid w:val="001B1A0F"/>
    <w:rsid w:val="001B55F1"/>
    <w:rsid w:val="001B7640"/>
    <w:rsid w:val="001B7C01"/>
    <w:rsid w:val="001C50C1"/>
    <w:rsid w:val="001E5D57"/>
    <w:rsid w:val="001F3DE2"/>
    <w:rsid w:val="001F4594"/>
    <w:rsid w:val="001F71BB"/>
    <w:rsid w:val="0021134A"/>
    <w:rsid w:val="00212044"/>
    <w:rsid w:val="00213BAC"/>
    <w:rsid w:val="0021417B"/>
    <w:rsid w:val="00216BD7"/>
    <w:rsid w:val="00217114"/>
    <w:rsid w:val="00221AE5"/>
    <w:rsid w:val="00230664"/>
    <w:rsid w:val="00230882"/>
    <w:rsid w:val="00233451"/>
    <w:rsid w:val="0023518B"/>
    <w:rsid w:val="002365F4"/>
    <w:rsid w:val="00237894"/>
    <w:rsid w:val="00241E27"/>
    <w:rsid w:val="00251DD2"/>
    <w:rsid w:val="00263F7C"/>
    <w:rsid w:val="00266DF0"/>
    <w:rsid w:val="00267592"/>
    <w:rsid w:val="00271817"/>
    <w:rsid w:val="002719F4"/>
    <w:rsid w:val="0028271D"/>
    <w:rsid w:val="002A015A"/>
    <w:rsid w:val="002A2B41"/>
    <w:rsid w:val="002A33D8"/>
    <w:rsid w:val="002A61CB"/>
    <w:rsid w:val="002B3422"/>
    <w:rsid w:val="002B3830"/>
    <w:rsid w:val="002B5FDE"/>
    <w:rsid w:val="002C0419"/>
    <w:rsid w:val="002C0640"/>
    <w:rsid w:val="002C4900"/>
    <w:rsid w:val="002D4F65"/>
    <w:rsid w:val="002E66E4"/>
    <w:rsid w:val="002F11C7"/>
    <w:rsid w:val="002F7196"/>
    <w:rsid w:val="00302140"/>
    <w:rsid w:val="0030263A"/>
    <w:rsid w:val="0031535B"/>
    <w:rsid w:val="00323EB7"/>
    <w:rsid w:val="00324343"/>
    <w:rsid w:val="00327BB8"/>
    <w:rsid w:val="00333782"/>
    <w:rsid w:val="00340250"/>
    <w:rsid w:val="00345D30"/>
    <w:rsid w:val="003638CF"/>
    <w:rsid w:val="00364D42"/>
    <w:rsid w:val="00366661"/>
    <w:rsid w:val="00380072"/>
    <w:rsid w:val="00380D7B"/>
    <w:rsid w:val="003914C8"/>
    <w:rsid w:val="0039430E"/>
    <w:rsid w:val="00395576"/>
    <w:rsid w:val="003A2ADB"/>
    <w:rsid w:val="003A307F"/>
    <w:rsid w:val="003A6CB1"/>
    <w:rsid w:val="003B02C6"/>
    <w:rsid w:val="003B0A53"/>
    <w:rsid w:val="003B0E94"/>
    <w:rsid w:val="003C7810"/>
    <w:rsid w:val="003E65DE"/>
    <w:rsid w:val="003F2A09"/>
    <w:rsid w:val="003F3969"/>
    <w:rsid w:val="00406229"/>
    <w:rsid w:val="00407A28"/>
    <w:rsid w:val="00407E8A"/>
    <w:rsid w:val="00424C30"/>
    <w:rsid w:val="00434A39"/>
    <w:rsid w:val="00435427"/>
    <w:rsid w:val="0043708A"/>
    <w:rsid w:val="00442CA4"/>
    <w:rsid w:val="00446E0A"/>
    <w:rsid w:val="00446E93"/>
    <w:rsid w:val="004563BE"/>
    <w:rsid w:val="004574F4"/>
    <w:rsid w:val="00466849"/>
    <w:rsid w:val="00467DAA"/>
    <w:rsid w:val="0047061C"/>
    <w:rsid w:val="00480848"/>
    <w:rsid w:val="00480B27"/>
    <w:rsid w:val="00482AFF"/>
    <w:rsid w:val="00493A82"/>
    <w:rsid w:val="00494E7B"/>
    <w:rsid w:val="004954E1"/>
    <w:rsid w:val="004957F7"/>
    <w:rsid w:val="004A669D"/>
    <w:rsid w:val="004A714C"/>
    <w:rsid w:val="004A77C6"/>
    <w:rsid w:val="004B3937"/>
    <w:rsid w:val="004B43C8"/>
    <w:rsid w:val="004C2E35"/>
    <w:rsid w:val="004C52B0"/>
    <w:rsid w:val="004C64E2"/>
    <w:rsid w:val="004C6B7C"/>
    <w:rsid w:val="004D1EF6"/>
    <w:rsid w:val="004E4888"/>
    <w:rsid w:val="004F1216"/>
    <w:rsid w:val="005007C6"/>
    <w:rsid w:val="005025F2"/>
    <w:rsid w:val="005028FA"/>
    <w:rsid w:val="0050299E"/>
    <w:rsid w:val="005059BD"/>
    <w:rsid w:val="0050675C"/>
    <w:rsid w:val="005208BE"/>
    <w:rsid w:val="005330A3"/>
    <w:rsid w:val="005431C7"/>
    <w:rsid w:val="005455A8"/>
    <w:rsid w:val="00555D6F"/>
    <w:rsid w:val="00555EE2"/>
    <w:rsid w:val="00556D40"/>
    <w:rsid w:val="00557EC9"/>
    <w:rsid w:val="00560BC4"/>
    <w:rsid w:val="00562322"/>
    <w:rsid w:val="0056276B"/>
    <w:rsid w:val="005716DE"/>
    <w:rsid w:val="005765D4"/>
    <w:rsid w:val="00577080"/>
    <w:rsid w:val="0059035E"/>
    <w:rsid w:val="00593979"/>
    <w:rsid w:val="005957EE"/>
    <w:rsid w:val="00596258"/>
    <w:rsid w:val="005B75FC"/>
    <w:rsid w:val="005C210E"/>
    <w:rsid w:val="005C2A2D"/>
    <w:rsid w:val="005C5C33"/>
    <w:rsid w:val="005D0633"/>
    <w:rsid w:val="005D292C"/>
    <w:rsid w:val="005D58D6"/>
    <w:rsid w:val="005D687F"/>
    <w:rsid w:val="005E022E"/>
    <w:rsid w:val="005E0CF4"/>
    <w:rsid w:val="005E79C9"/>
    <w:rsid w:val="005F7BFF"/>
    <w:rsid w:val="00600AC0"/>
    <w:rsid w:val="00602283"/>
    <w:rsid w:val="0060665F"/>
    <w:rsid w:val="00617A2A"/>
    <w:rsid w:val="006215A8"/>
    <w:rsid w:val="006243D0"/>
    <w:rsid w:val="0063041F"/>
    <w:rsid w:val="00631418"/>
    <w:rsid w:val="006401A5"/>
    <w:rsid w:val="006402FD"/>
    <w:rsid w:val="006446B4"/>
    <w:rsid w:val="00655666"/>
    <w:rsid w:val="006566B2"/>
    <w:rsid w:val="006568E5"/>
    <w:rsid w:val="00657C2B"/>
    <w:rsid w:val="0066206F"/>
    <w:rsid w:val="006855F8"/>
    <w:rsid w:val="006877CA"/>
    <w:rsid w:val="00696E96"/>
    <w:rsid w:val="006A3E8A"/>
    <w:rsid w:val="006A7A3E"/>
    <w:rsid w:val="006B0048"/>
    <w:rsid w:val="006D522E"/>
    <w:rsid w:val="006F7621"/>
    <w:rsid w:val="00705B02"/>
    <w:rsid w:val="00706EA7"/>
    <w:rsid w:val="00720908"/>
    <w:rsid w:val="00723DD1"/>
    <w:rsid w:val="00724F7D"/>
    <w:rsid w:val="00726F71"/>
    <w:rsid w:val="00732A76"/>
    <w:rsid w:val="00732B41"/>
    <w:rsid w:val="00734EB5"/>
    <w:rsid w:val="00740294"/>
    <w:rsid w:val="0074614E"/>
    <w:rsid w:val="00751E0E"/>
    <w:rsid w:val="00753ECB"/>
    <w:rsid w:val="00754114"/>
    <w:rsid w:val="007573F9"/>
    <w:rsid w:val="00764401"/>
    <w:rsid w:val="00786858"/>
    <w:rsid w:val="007878D2"/>
    <w:rsid w:val="00793440"/>
    <w:rsid w:val="007A5844"/>
    <w:rsid w:val="007B4078"/>
    <w:rsid w:val="007B53B2"/>
    <w:rsid w:val="007C2C58"/>
    <w:rsid w:val="007C3907"/>
    <w:rsid w:val="007C5B97"/>
    <w:rsid w:val="007D33EA"/>
    <w:rsid w:val="007E1DEC"/>
    <w:rsid w:val="007F5BCD"/>
    <w:rsid w:val="00804200"/>
    <w:rsid w:val="00811722"/>
    <w:rsid w:val="008139B6"/>
    <w:rsid w:val="00815C9F"/>
    <w:rsid w:val="00820AB7"/>
    <w:rsid w:val="00823247"/>
    <w:rsid w:val="00852A6E"/>
    <w:rsid w:val="008534F0"/>
    <w:rsid w:val="00856085"/>
    <w:rsid w:val="00860F2F"/>
    <w:rsid w:val="00865741"/>
    <w:rsid w:val="0087001D"/>
    <w:rsid w:val="00871ADF"/>
    <w:rsid w:val="00876C0F"/>
    <w:rsid w:val="00891377"/>
    <w:rsid w:val="00891FC4"/>
    <w:rsid w:val="0089364A"/>
    <w:rsid w:val="0089499B"/>
    <w:rsid w:val="00895FFF"/>
    <w:rsid w:val="008A1A2A"/>
    <w:rsid w:val="008B1754"/>
    <w:rsid w:val="008C0221"/>
    <w:rsid w:val="008C0A7A"/>
    <w:rsid w:val="008C2378"/>
    <w:rsid w:val="008C2C8C"/>
    <w:rsid w:val="008D05B5"/>
    <w:rsid w:val="008D1209"/>
    <w:rsid w:val="008D27C9"/>
    <w:rsid w:val="008E1269"/>
    <w:rsid w:val="008E5896"/>
    <w:rsid w:val="008F673A"/>
    <w:rsid w:val="00900270"/>
    <w:rsid w:val="0090318A"/>
    <w:rsid w:val="009132AE"/>
    <w:rsid w:val="009160E5"/>
    <w:rsid w:val="0092523F"/>
    <w:rsid w:val="00927595"/>
    <w:rsid w:val="00932266"/>
    <w:rsid w:val="0093523A"/>
    <w:rsid w:val="00937F6E"/>
    <w:rsid w:val="009411F9"/>
    <w:rsid w:val="00944CF4"/>
    <w:rsid w:val="00962215"/>
    <w:rsid w:val="00975519"/>
    <w:rsid w:val="00976599"/>
    <w:rsid w:val="00976D2C"/>
    <w:rsid w:val="00976E21"/>
    <w:rsid w:val="00990FEB"/>
    <w:rsid w:val="009958FC"/>
    <w:rsid w:val="009A1B5A"/>
    <w:rsid w:val="009A1FAE"/>
    <w:rsid w:val="009B0DDB"/>
    <w:rsid w:val="009C317F"/>
    <w:rsid w:val="009C5562"/>
    <w:rsid w:val="009F3C29"/>
    <w:rsid w:val="009F68FB"/>
    <w:rsid w:val="00A037DB"/>
    <w:rsid w:val="00A0571B"/>
    <w:rsid w:val="00A11E36"/>
    <w:rsid w:val="00A25101"/>
    <w:rsid w:val="00A2706B"/>
    <w:rsid w:val="00A400CC"/>
    <w:rsid w:val="00A4345E"/>
    <w:rsid w:val="00A43BD7"/>
    <w:rsid w:val="00A458A1"/>
    <w:rsid w:val="00A57B56"/>
    <w:rsid w:val="00A63440"/>
    <w:rsid w:val="00A7205B"/>
    <w:rsid w:val="00A735BE"/>
    <w:rsid w:val="00A81030"/>
    <w:rsid w:val="00A83CCC"/>
    <w:rsid w:val="00AB7F6C"/>
    <w:rsid w:val="00AD567E"/>
    <w:rsid w:val="00AD5AFE"/>
    <w:rsid w:val="00AD6A38"/>
    <w:rsid w:val="00AE283E"/>
    <w:rsid w:val="00AF0B9F"/>
    <w:rsid w:val="00AF2609"/>
    <w:rsid w:val="00B10248"/>
    <w:rsid w:val="00B1234D"/>
    <w:rsid w:val="00B14BFB"/>
    <w:rsid w:val="00B14F36"/>
    <w:rsid w:val="00B16DC0"/>
    <w:rsid w:val="00B250EE"/>
    <w:rsid w:val="00B301A8"/>
    <w:rsid w:val="00B32AFB"/>
    <w:rsid w:val="00B36B04"/>
    <w:rsid w:val="00B441EB"/>
    <w:rsid w:val="00B65986"/>
    <w:rsid w:val="00B71D4A"/>
    <w:rsid w:val="00B770D4"/>
    <w:rsid w:val="00B77A55"/>
    <w:rsid w:val="00B81489"/>
    <w:rsid w:val="00B83AF9"/>
    <w:rsid w:val="00B84DD9"/>
    <w:rsid w:val="00B93467"/>
    <w:rsid w:val="00B94A14"/>
    <w:rsid w:val="00B95EDC"/>
    <w:rsid w:val="00B97B38"/>
    <w:rsid w:val="00BA41A1"/>
    <w:rsid w:val="00BA5561"/>
    <w:rsid w:val="00BC2950"/>
    <w:rsid w:val="00BC5D03"/>
    <w:rsid w:val="00BD27EC"/>
    <w:rsid w:val="00BD443C"/>
    <w:rsid w:val="00BD7D40"/>
    <w:rsid w:val="00BE1DE5"/>
    <w:rsid w:val="00BE30A7"/>
    <w:rsid w:val="00BE6C73"/>
    <w:rsid w:val="00BE7BD7"/>
    <w:rsid w:val="00BF5329"/>
    <w:rsid w:val="00C069B1"/>
    <w:rsid w:val="00C06F3C"/>
    <w:rsid w:val="00C11B22"/>
    <w:rsid w:val="00C16AFA"/>
    <w:rsid w:val="00C32B6E"/>
    <w:rsid w:val="00C37BE6"/>
    <w:rsid w:val="00C43BAF"/>
    <w:rsid w:val="00C45780"/>
    <w:rsid w:val="00C4611E"/>
    <w:rsid w:val="00C51A70"/>
    <w:rsid w:val="00C54538"/>
    <w:rsid w:val="00C55A8A"/>
    <w:rsid w:val="00C645EB"/>
    <w:rsid w:val="00C72561"/>
    <w:rsid w:val="00C7392F"/>
    <w:rsid w:val="00C73B23"/>
    <w:rsid w:val="00C75349"/>
    <w:rsid w:val="00C779B3"/>
    <w:rsid w:val="00C93009"/>
    <w:rsid w:val="00C96FFC"/>
    <w:rsid w:val="00CA48BB"/>
    <w:rsid w:val="00CA635D"/>
    <w:rsid w:val="00CB7A79"/>
    <w:rsid w:val="00CC03AA"/>
    <w:rsid w:val="00CC3469"/>
    <w:rsid w:val="00CC588D"/>
    <w:rsid w:val="00CF0117"/>
    <w:rsid w:val="00CF0D2F"/>
    <w:rsid w:val="00CF49E1"/>
    <w:rsid w:val="00CF6763"/>
    <w:rsid w:val="00CF7001"/>
    <w:rsid w:val="00D04C0B"/>
    <w:rsid w:val="00D07E5B"/>
    <w:rsid w:val="00D07F4D"/>
    <w:rsid w:val="00D121B4"/>
    <w:rsid w:val="00D14593"/>
    <w:rsid w:val="00D2279A"/>
    <w:rsid w:val="00D25488"/>
    <w:rsid w:val="00D33C66"/>
    <w:rsid w:val="00D37405"/>
    <w:rsid w:val="00D44C22"/>
    <w:rsid w:val="00D45ADB"/>
    <w:rsid w:val="00D460E5"/>
    <w:rsid w:val="00D5388F"/>
    <w:rsid w:val="00D5620E"/>
    <w:rsid w:val="00D7158D"/>
    <w:rsid w:val="00D7272B"/>
    <w:rsid w:val="00D81046"/>
    <w:rsid w:val="00DA0FA4"/>
    <w:rsid w:val="00DA3061"/>
    <w:rsid w:val="00DA7BA5"/>
    <w:rsid w:val="00DA7EF7"/>
    <w:rsid w:val="00DC02A8"/>
    <w:rsid w:val="00DD0A16"/>
    <w:rsid w:val="00DD14E8"/>
    <w:rsid w:val="00DE40F9"/>
    <w:rsid w:val="00DE5955"/>
    <w:rsid w:val="00DF4433"/>
    <w:rsid w:val="00E01C90"/>
    <w:rsid w:val="00E03CF0"/>
    <w:rsid w:val="00E04C0E"/>
    <w:rsid w:val="00E15715"/>
    <w:rsid w:val="00E21EE0"/>
    <w:rsid w:val="00E30748"/>
    <w:rsid w:val="00E30F97"/>
    <w:rsid w:val="00E376F8"/>
    <w:rsid w:val="00E379EE"/>
    <w:rsid w:val="00E4170D"/>
    <w:rsid w:val="00E47FDC"/>
    <w:rsid w:val="00E607E2"/>
    <w:rsid w:val="00E62277"/>
    <w:rsid w:val="00E632A8"/>
    <w:rsid w:val="00E64BC2"/>
    <w:rsid w:val="00E80A36"/>
    <w:rsid w:val="00E845CF"/>
    <w:rsid w:val="00E84D66"/>
    <w:rsid w:val="00E9353B"/>
    <w:rsid w:val="00EA3A0F"/>
    <w:rsid w:val="00EA5BA0"/>
    <w:rsid w:val="00EB4B72"/>
    <w:rsid w:val="00EB5382"/>
    <w:rsid w:val="00EB6B68"/>
    <w:rsid w:val="00EB6D2E"/>
    <w:rsid w:val="00EB70D4"/>
    <w:rsid w:val="00EC1A66"/>
    <w:rsid w:val="00EC2EE0"/>
    <w:rsid w:val="00EC6F32"/>
    <w:rsid w:val="00ED007C"/>
    <w:rsid w:val="00EE0684"/>
    <w:rsid w:val="00EF37DD"/>
    <w:rsid w:val="00EF4DA6"/>
    <w:rsid w:val="00EF5120"/>
    <w:rsid w:val="00EF6C00"/>
    <w:rsid w:val="00F06AF7"/>
    <w:rsid w:val="00F11F09"/>
    <w:rsid w:val="00F14D81"/>
    <w:rsid w:val="00F1573E"/>
    <w:rsid w:val="00F2501F"/>
    <w:rsid w:val="00F268EC"/>
    <w:rsid w:val="00F34F29"/>
    <w:rsid w:val="00F41F5D"/>
    <w:rsid w:val="00F4283A"/>
    <w:rsid w:val="00F4510D"/>
    <w:rsid w:val="00F46EC5"/>
    <w:rsid w:val="00F51CFC"/>
    <w:rsid w:val="00F60D3E"/>
    <w:rsid w:val="00F719B3"/>
    <w:rsid w:val="00F7659E"/>
    <w:rsid w:val="00F82DC0"/>
    <w:rsid w:val="00FA4AA5"/>
    <w:rsid w:val="00FB0E3D"/>
    <w:rsid w:val="00FC098C"/>
    <w:rsid w:val="00FC2689"/>
    <w:rsid w:val="00FC60BA"/>
    <w:rsid w:val="00FD0FB8"/>
    <w:rsid w:val="00FE3C6C"/>
    <w:rsid w:val="00FF2D6E"/>
    <w:rsid w:val="03596E37"/>
    <w:rsid w:val="06F1616E"/>
    <w:rsid w:val="1B4C7A3D"/>
    <w:rsid w:val="1B882112"/>
    <w:rsid w:val="1CF61B0A"/>
    <w:rsid w:val="1DCC31B2"/>
    <w:rsid w:val="24816644"/>
    <w:rsid w:val="250C732C"/>
    <w:rsid w:val="25B1CDF9"/>
    <w:rsid w:val="283CE208"/>
    <w:rsid w:val="284AC8DF"/>
    <w:rsid w:val="2E14AFD3"/>
    <w:rsid w:val="347E61B1"/>
    <w:rsid w:val="371384AB"/>
    <w:rsid w:val="37B60273"/>
    <w:rsid w:val="38384CA4"/>
    <w:rsid w:val="3C7000AC"/>
    <w:rsid w:val="425264EE"/>
    <w:rsid w:val="4387FD18"/>
    <w:rsid w:val="440AFD3F"/>
    <w:rsid w:val="44C9A7F8"/>
    <w:rsid w:val="45089A8B"/>
    <w:rsid w:val="472418CF"/>
    <w:rsid w:val="4A45BBD6"/>
    <w:rsid w:val="4AF81BCE"/>
    <w:rsid w:val="4B6F30EF"/>
    <w:rsid w:val="4F160257"/>
    <w:rsid w:val="5A1FA2C1"/>
    <w:rsid w:val="5A66322A"/>
    <w:rsid w:val="5AED2018"/>
    <w:rsid w:val="5D9DD2EC"/>
    <w:rsid w:val="5F39A34D"/>
    <w:rsid w:val="60CFE408"/>
    <w:rsid w:val="60D573AE"/>
    <w:rsid w:val="62BC6121"/>
    <w:rsid w:val="62FFF255"/>
    <w:rsid w:val="64CBEC5B"/>
    <w:rsid w:val="6874C4FC"/>
    <w:rsid w:val="68C37C9A"/>
    <w:rsid w:val="6CC3213C"/>
    <w:rsid w:val="6D525680"/>
    <w:rsid w:val="707E8525"/>
    <w:rsid w:val="71C2B858"/>
    <w:rsid w:val="76121333"/>
    <w:rsid w:val="77E186DA"/>
    <w:rsid w:val="7A291B6F"/>
    <w:rsid w:val="7CB04A77"/>
    <w:rsid w:val="7D410511"/>
    <w:rsid w:val="7D5D072C"/>
    <w:rsid w:val="7DDFE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B4FFB"/>
  <w15:docId w15:val="{18792901-C7D6-431B-9AA5-342B63F4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B7C"/>
    <w:pPr>
      <w:jc w:val="both"/>
    </w:pPr>
    <w:rPr>
      <w:rFonts w:ascii="Optima" w:hAnsi="Optima"/>
      <w:sz w:val="21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042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0F5CD6"/>
    <w:pPr>
      <w:jc w:val="center"/>
    </w:pPr>
    <w:rPr>
      <w:rFonts w:ascii="Arial" w:hAnsi="Arial" w:cs="Arial"/>
      <w:b/>
      <w:bCs/>
      <w:color w:val="FF3E00"/>
    </w:rPr>
  </w:style>
  <w:style w:type="paragraph" w:customStyle="1" w:styleId="LOGOBOX">
    <w:name w:val="LOGO BOX"/>
    <w:basedOn w:val="Normal"/>
    <w:uiPriority w:val="99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Address">
    <w:name w:val="Address"/>
    <w:basedOn w:val="Normal"/>
    <w:link w:val="AddressChar"/>
    <w:uiPriority w:val="99"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uiPriority w:val="99"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uiPriority w:val="99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uiPriority w:val="99"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uiPriority w:val="99"/>
    <w:rsid w:val="000F5CD6"/>
    <w:rPr>
      <w:rFonts w:ascii="Arial" w:hAnsi="Arial" w:cs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uiPriority w:val="99"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b/>
      <w:bCs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uiPriority w:val="99"/>
    <w:rsid w:val="000F5CD6"/>
    <w:rPr>
      <w:rFonts w:ascii="Arial" w:hAnsi="Arial" w:cs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uiPriority w:val="99"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rsid w:val="000F5CD6"/>
    <w:rPr>
      <w:rFonts w:ascii="Arial" w:hAnsi="Arial" w:cs="Arial"/>
      <w:b/>
      <w:bCs/>
      <w:color w:val="BBCC30"/>
      <w:sz w:val="16"/>
      <w:szCs w:val="16"/>
    </w:rPr>
  </w:style>
  <w:style w:type="character" w:styleId="Hyperlink">
    <w:name w:val="Hyperlink"/>
    <w:basedOn w:val="DefaultParagraphFont"/>
    <w:uiPriority w:val="99"/>
    <w:rsid w:val="006568E5"/>
    <w:rPr>
      <w:color w:val="0000FF"/>
      <w:u w:val="single"/>
    </w:rPr>
  </w:style>
  <w:style w:type="character" w:customStyle="1" w:styleId="YourTitleHereChar">
    <w:name w:val="Your Title Here Char"/>
    <w:basedOn w:val="DefaultParagraphFont"/>
    <w:link w:val="YourTitleHere"/>
    <w:uiPriority w:val="99"/>
    <w:rsid w:val="000F5CD6"/>
    <w:rPr>
      <w:rFonts w:ascii="Arial" w:hAnsi="Arial" w:cs="Arial"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56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56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8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B8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4200"/>
    <w:rPr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unhideWhenUsed/>
    <w:rsid w:val="0080420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96E96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5B75FC"/>
  </w:style>
  <w:style w:type="character" w:styleId="UnresolvedMention">
    <w:name w:val="Unresolved Mention"/>
    <w:basedOn w:val="DefaultParagraphFont"/>
    <w:uiPriority w:val="99"/>
    <w:semiHidden/>
    <w:unhideWhenUsed/>
    <w:rsid w:val="00657C2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Optima" w:hAnsi="Opti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559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05595C"/>
  </w:style>
  <w:style w:type="character" w:customStyle="1" w:styleId="eop">
    <w:name w:val="eop"/>
    <w:basedOn w:val="DefaultParagraphFont"/>
    <w:rsid w:val="0005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treach@chargesyndrom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rgesyndr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0327582D19349B17CAA1088BC80F1" ma:contentTypeVersion="9" ma:contentTypeDescription="Create a new document." ma:contentTypeScope="" ma:versionID="55ee51af36d81230e04db5137f58012c">
  <xsd:schema xmlns:xsd="http://www.w3.org/2001/XMLSchema" xmlns:xs="http://www.w3.org/2001/XMLSchema" xmlns:p="http://schemas.microsoft.com/office/2006/metadata/properties" xmlns:ns2="1b1598ca-aa04-4244-adb7-e01f9487e557" targetNamespace="http://schemas.microsoft.com/office/2006/metadata/properties" ma:root="true" ma:fieldsID="7542ca971976e3bf6ffac232cd743ec5" ns2:_="">
    <xsd:import namespace="1b1598ca-aa04-4244-adb7-e01f9487e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598ca-aa04-4244-adb7-e01f948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B61A7-77CF-4494-B0FD-3EE003173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598ca-aa04-4244-adb7-e01f948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F1DAD-93FF-4621-A9EC-245477445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B4D87-D21C-ED4C-B253-6FC9ED9BF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62C67E-7C2E-4B60-828F-198FB3EF7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CHARGE Syndrome Foundation</Company>
  <LinksUpToDate>false</LinksUpToDate>
  <CharactersWithSpaces>7135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keywords>Letterhead 2016</cp:keywords>
  <cp:lastModifiedBy>Haylee Marcotte</cp:lastModifiedBy>
  <cp:revision>30</cp:revision>
  <cp:lastPrinted>2022-01-20T20:25:00Z</cp:lastPrinted>
  <dcterms:created xsi:type="dcterms:W3CDTF">2022-01-17T01:07:00Z</dcterms:created>
  <dcterms:modified xsi:type="dcterms:W3CDTF">2022-02-14T18:14:00Z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TC103794481033</vt:lpwstr>
  </property>
  <property fmtid="{D5CDD505-2E9C-101B-9397-08002B2CF9AE}" pid="3" name="ContentTypeId">
    <vt:lpwstr>0x0101009D40327582D19349B17CAA1088BC80F1</vt:lpwstr>
  </property>
  <property fmtid="{D5CDD505-2E9C-101B-9397-08002B2CF9AE}" pid="4" name="TaxKeyword">
    <vt:lpwstr>362;#Letterhead 2016|bb747154-dff0-4a9f-883a-f82cad762c38</vt:lpwstr>
  </property>
</Properties>
</file>