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73339" w:rsidRDefault="00173339">
      <w:pPr>
        <w:spacing w:before="0" w:after="0"/>
        <w:rPr>
          <w:rFonts w:ascii="Arial" w:eastAsia="Arial" w:hAnsi="Arial" w:cs="Arial"/>
          <w:color w:val="3C4043"/>
          <w:sz w:val="22"/>
          <w:szCs w:val="22"/>
        </w:rPr>
      </w:pPr>
    </w:p>
    <w:p w14:paraId="00000002" w14:textId="77777777" w:rsidR="00173339" w:rsidRDefault="00000000">
      <w:pPr>
        <w:pStyle w:val="Heading1"/>
        <w:spacing w:before="0" w:after="200" w:line="240" w:lineRule="auto"/>
        <w:rPr>
          <w:rFonts w:ascii="Arial" w:eastAsia="Arial" w:hAnsi="Arial" w:cs="Arial"/>
          <w:sz w:val="22"/>
          <w:szCs w:val="22"/>
        </w:rPr>
      </w:pPr>
      <w:bookmarkStart w:id="0" w:name="_heading=h.gjdgxs" w:colFirst="0" w:colLast="0"/>
      <w:bookmarkEnd w:id="0"/>
      <w:r>
        <w:t>Sample Intervener Job Description</w:t>
      </w:r>
    </w:p>
    <w:p w14:paraId="00000003" w14:textId="77777777" w:rsidR="00173339" w:rsidRDefault="00000000">
      <w:pPr>
        <w:spacing w:before="0" w:after="200"/>
        <w:rPr>
          <w:rFonts w:ascii="Arial" w:eastAsia="Arial" w:hAnsi="Arial" w:cs="Arial"/>
          <w:b/>
          <w:sz w:val="22"/>
          <w:szCs w:val="22"/>
        </w:rPr>
      </w:pPr>
      <w:r>
        <w:rPr>
          <w:rFonts w:ascii="Arial" w:eastAsia="Arial" w:hAnsi="Arial" w:cs="Arial"/>
          <w:sz w:val="22"/>
          <w:szCs w:val="22"/>
        </w:rPr>
        <w:t>Below is an example of a typical job description for an intervener position. Feel free to use this description and tailor it to your specific needs and situation. We recommend that you also examine intervener job descriptions in your state by searching online job sites and contacting your state deaf-blind project.</w:t>
      </w:r>
    </w:p>
    <w:p w14:paraId="00000004" w14:textId="77777777" w:rsidR="00173339" w:rsidRDefault="00000000">
      <w:pPr>
        <w:spacing w:before="0" w:after="0"/>
        <w:rPr>
          <w:rFonts w:ascii="Arial" w:eastAsia="Arial" w:hAnsi="Arial" w:cs="Arial"/>
          <w:sz w:val="22"/>
          <w:szCs w:val="22"/>
        </w:rPr>
      </w:pPr>
      <w:r>
        <w:rPr>
          <w:rFonts w:ascii="Arial" w:eastAsia="Arial" w:hAnsi="Arial" w:cs="Arial"/>
          <w:b/>
          <w:sz w:val="22"/>
          <w:szCs w:val="22"/>
        </w:rPr>
        <w:t xml:space="preserve">Job Title: </w:t>
      </w:r>
      <w:r>
        <w:rPr>
          <w:rFonts w:ascii="Arial" w:eastAsia="Arial" w:hAnsi="Arial" w:cs="Arial"/>
          <w:sz w:val="22"/>
          <w:szCs w:val="22"/>
        </w:rPr>
        <w:t>Intervener for Student who is Deaf-Blind</w:t>
      </w:r>
    </w:p>
    <w:p w14:paraId="00000005" w14:textId="77777777" w:rsidR="00173339" w:rsidRDefault="00173339">
      <w:pPr>
        <w:spacing w:before="0" w:after="0"/>
        <w:rPr>
          <w:rFonts w:ascii="Arial" w:eastAsia="Arial" w:hAnsi="Arial" w:cs="Arial"/>
          <w:b/>
          <w:sz w:val="22"/>
          <w:szCs w:val="22"/>
        </w:rPr>
      </w:pPr>
    </w:p>
    <w:p w14:paraId="00000006" w14:textId="77777777" w:rsidR="00173339" w:rsidRDefault="00000000">
      <w:pPr>
        <w:spacing w:before="0" w:after="0"/>
        <w:rPr>
          <w:rFonts w:ascii="Arial" w:eastAsia="Arial" w:hAnsi="Arial" w:cs="Arial"/>
          <w:sz w:val="22"/>
          <w:szCs w:val="22"/>
        </w:rPr>
      </w:pPr>
      <w:r>
        <w:rPr>
          <w:rFonts w:ascii="Arial" w:eastAsia="Arial" w:hAnsi="Arial" w:cs="Arial"/>
          <w:b/>
          <w:sz w:val="22"/>
          <w:szCs w:val="22"/>
        </w:rPr>
        <w:t>Job Description Summary:</w:t>
      </w:r>
      <w:r>
        <w:rPr>
          <w:rFonts w:ascii="Arial" w:eastAsia="Arial" w:hAnsi="Arial" w:cs="Arial"/>
          <w:sz w:val="22"/>
          <w:szCs w:val="22"/>
        </w:rPr>
        <w:t xml:space="preserve"> The intervener assists a student who is deaf-blind by providing consistent one-to-one support to help the student gain access to information and communication and facilitate the development of their social and emotional well-being. The intervener provides support as determined by the student’s Individualized Education Program (IEP). The intervener works under the direction of the classroom teacher and is a member of the student’s educational team.</w:t>
      </w:r>
    </w:p>
    <w:p w14:paraId="00000007" w14:textId="77777777" w:rsidR="00173339" w:rsidRDefault="00173339">
      <w:pPr>
        <w:spacing w:before="0" w:after="0"/>
        <w:rPr>
          <w:rFonts w:ascii="Arial" w:eastAsia="Arial" w:hAnsi="Arial" w:cs="Arial"/>
          <w:sz w:val="22"/>
          <w:szCs w:val="22"/>
        </w:rPr>
      </w:pPr>
    </w:p>
    <w:p w14:paraId="00000008" w14:textId="77777777" w:rsidR="00173339" w:rsidRDefault="00000000">
      <w:pPr>
        <w:spacing w:before="0" w:after="0"/>
        <w:rPr>
          <w:rFonts w:ascii="Arial" w:eastAsia="Arial" w:hAnsi="Arial" w:cs="Arial"/>
          <w:sz w:val="22"/>
          <w:szCs w:val="22"/>
        </w:rPr>
      </w:pPr>
      <w:r>
        <w:rPr>
          <w:rFonts w:ascii="Arial" w:eastAsia="Arial" w:hAnsi="Arial" w:cs="Arial"/>
          <w:sz w:val="22"/>
          <w:szCs w:val="22"/>
        </w:rPr>
        <w:t xml:space="preserve">The intervener helps meet the challenges of providing a student who is deaf-blind with access to learning and information they are unable to gather through vision and hearing. The intervener also helps the student compensate for the difficulties with communication and concept development that occur </w:t>
      </w:r>
      <w:proofErr w:type="gramStart"/>
      <w:r>
        <w:rPr>
          <w:rFonts w:ascii="Arial" w:eastAsia="Arial" w:hAnsi="Arial" w:cs="Arial"/>
          <w:sz w:val="22"/>
          <w:szCs w:val="22"/>
        </w:rPr>
        <w:t>as a result of</w:t>
      </w:r>
      <w:proofErr w:type="gramEnd"/>
      <w:r>
        <w:rPr>
          <w:rFonts w:ascii="Arial" w:eastAsia="Arial" w:hAnsi="Arial" w:cs="Arial"/>
          <w:sz w:val="22"/>
          <w:szCs w:val="22"/>
        </w:rPr>
        <w:t xml:space="preserve"> sensory </w:t>
      </w:r>
      <w:r>
        <w:rPr>
          <w:rFonts w:ascii="Roboto" w:eastAsia="Roboto" w:hAnsi="Roboto" w:cs="Roboto"/>
          <w:sz w:val="22"/>
          <w:szCs w:val="22"/>
        </w:rPr>
        <w:t>information that is incomplete or unavailable</w:t>
      </w:r>
      <w:r>
        <w:rPr>
          <w:rFonts w:ascii="Arial" w:eastAsia="Arial" w:hAnsi="Arial" w:cs="Arial"/>
          <w:sz w:val="22"/>
          <w:szCs w:val="22"/>
        </w:rPr>
        <w:t>.</w:t>
      </w:r>
    </w:p>
    <w:p w14:paraId="00000009" w14:textId="77777777" w:rsidR="00173339" w:rsidRDefault="00173339">
      <w:pPr>
        <w:spacing w:before="0" w:after="0"/>
        <w:rPr>
          <w:rFonts w:ascii="Arial" w:eastAsia="Arial" w:hAnsi="Arial" w:cs="Arial"/>
          <w:sz w:val="22"/>
          <w:szCs w:val="22"/>
        </w:rPr>
      </w:pPr>
    </w:p>
    <w:p w14:paraId="0000000A" w14:textId="77777777" w:rsidR="00173339" w:rsidRDefault="00000000">
      <w:pPr>
        <w:pStyle w:val="Heading2"/>
        <w:spacing w:before="0" w:after="0"/>
        <w:ind w:right="540"/>
        <w:rPr>
          <w:rFonts w:ascii="Arial" w:eastAsia="Arial" w:hAnsi="Arial" w:cs="Arial"/>
          <w:sz w:val="22"/>
          <w:szCs w:val="22"/>
        </w:rPr>
      </w:pPr>
      <w:bookmarkStart w:id="1" w:name="_heading=h.30j0zll" w:colFirst="0" w:colLast="0"/>
      <w:bookmarkEnd w:id="1"/>
      <w:r>
        <w:t>POSITION QUALIFICATIONS</w:t>
      </w:r>
    </w:p>
    <w:p w14:paraId="0000000B" w14:textId="77777777" w:rsidR="00173339" w:rsidRDefault="00000000">
      <w:pPr>
        <w:pStyle w:val="Heading3"/>
        <w:spacing w:before="0" w:after="0"/>
        <w:ind w:firstLine="360"/>
      </w:pPr>
      <w:bookmarkStart w:id="2" w:name="_heading=h.1fob9te" w:colFirst="0" w:colLast="0"/>
      <w:bookmarkEnd w:id="2"/>
      <w:r>
        <w:t xml:space="preserve"> Required </w:t>
      </w:r>
    </w:p>
    <w:p w14:paraId="0000000C" w14:textId="77777777" w:rsidR="00173339" w:rsidRDefault="00000000">
      <w:pPr>
        <w:numPr>
          <w:ilvl w:val="0"/>
          <w:numId w:val="1"/>
        </w:numPr>
        <w:spacing w:before="0" w:after="0"/>
        <w:rPr>
          <w:rFonts w:ascii="Arial" w:eastAsia="Arial" w:hAnsi="Arial" w:cs="Arial"/>
          <w:sz w:val="22"/>
          <w:szCs w:val="22"/>
        </w:rPr>
      </w:pPr>
      <w:r>
        <w:rPr>
          <w:rFonts w:ascii="Arial" w:eastAsia="Arial" w:hAnsi="Arial" w:cs="Arial"/>
          <w:sz w:val="22"/>
          <w:szCs w:val="22"/>
        </w:rPr>
        <w:t>High School Diploma or GED (or other education as required by state or district)</w:t>
      </w:r>
    </w:p>
    <w:p w14:paraId="0000000D" w14:textId="77777777" w:rsidR="00173339" w:rsidRDefault="00000000">
      <w:pPr>
        <w:numPr>
          <w:ilvl w:val="0"/>
          <w:numId w:val="1"/>
        </w:numPr>
        <w:spacing w:before="0" w:after="0"/>
        <w:rPr>
          <w:rFonts w:ascii="Arial" w:eastAsia="Arial" w:hAnsi="Arial" w:cs="Arial"/>
          <w:sz w:val="22"/>
          <w:szCs w:val="22"/>
        </w:rPr>
      </w:pPr>
      <w:r>
        <w:rPr>
          <w:rFonts w:ascii="Arial" w:eastAsia="Arial" w:hAnsi="Arial" w:cs="Arial"/>
          <w:sz w:val="22"/>
          <w:szCs w:val="22"/>
        </w:rPr>
        <w:t xml:space="preserve">Completion of intervener training provided by state deaf-blind project or university program or willing to participate in ongoing, approved training once </w:t>
      </w:r>
      <w:proofErr w:type="gramStart"/>
      <w:r>
        <w:rPr>
          <w:rFonts w:ascii="Arial" w:eastAsia="Arial" w:hAnsi="Arial" w:cs="Arial"/>
          <w:sz w:val="22"/>
          <w:szCs w:val="22"/>
        </w:rPr>
        <w:t>hired</w:t>
      </w:r>
      <w:proofErr w:type="gramEnd"/>
      <w:r>
        <w:rPr>
          <w:rFonts w:ascii="Arial" w:eastAsia="Arial" w:hAnsi="Arial" w:cs="Arial"/>
          <w:sz w:val="22"/>
          <w:szCs w:val="22"/>
        </w:rPr>
        <w:t xml:space="preserve"> </w:t>
      </w:r>
    </w:p>
    <w:p w14:paraId="0000000E" w14:textId="77777777" w:rsidR="00173339" w:rsidRDefault="00000000">
      <w:pPr>
        <w:numPr>
          <w:ilvl w:val="0"/>
          <w:numId w:val="1"/>
        </w:numPr>
        <w:spacing w:before="0" w:after="0"/>
        <w:rPr>
          <w:rFonts w:ascii="Arial" w:eastAsia="Arial" w:hAnsi="Arial" w:cs="Arial"/>
          <w:sz w:val="22"/>
          <w:szCs w:val="22"/>
        </w:rPr>
      </w:pPr>
      <w:r>
        <w:rPr>
          <w:rFonts w:ascii="Arial" w:eastAsia="Arial" w:hAnsi="Arial" w:cs="Arial"/>
          <w:sz w:val="22"/>
          <w:szCs w:val="22"/>
        </w:rPr>
        <w:t xml:space="preserve">Proficiency in mode(s) of communication the student </w:t>
      </w:r>
      <w:proofErr w:type="gramStart"/>
      <w:r>
        <w:rPr>
          <w:rFonts w:ascii="Arial" w:eastAsia="Arial" w:hAnsi="Arial" w:cs="Arial"/>
          <w:sz w:val="22"/>
          <w:szCs w:val="22"/>
        </w:rPr>
        <w:t>uses</w:t>
      </w:r>
      <w:proofErr w:type="gramEnd"/>
      <w:r>
        <w:rPr>
          <w:rFonts w:ascii="Arial" w:eastAsia="Arial" w:hAnsi="Arial" w:cs="Arial"/>
          <w:sz w:val="22"/>
          <w:szCs w:val="22"/>
        </w:rPr>
        <w:t xml:space="preserve"> </w:t>
      </w:r>
    </w:p>
    <w:p w14:paraId="0000000F" w14:textId="77777777" w:rsidR="00173339" w:rsidRDefault="00000000">
      <w:pPr>
        <w:numPr>
          <w:ilvl w:val="0"/>
          <w:numId w:val="1"/>
        </w:numPr>
        <w:spacing w:before="0" w:after="0"/>
        <w:rPr>
          <w:rFonts w:ascii="Arial" w:eastAsia="Arial" w:hAnsi="Arial" w:cs="Arial"/>
          <w:sz w:val="22"/>
          <w:szCs w:val="22"/>
        </w:rPr>
      </w:pPr>
      <w:r>
        <w:rPr>
          <w:rFonts w:ascii="Arial" w:eastAsia="Arial" w:hAnsi="Arial" w:cs="Arial"/>
          <w:sz w:val="22"/>
          <w:szCs w:val="22"/>
        </w:rPr>
        <w:t xml:space="preserve">[Certification as required by state or district] </w:t>
      </w:r>
    </w:p>
    <w:p w14:paraId="00000010" w14:textId="77777777" w:rsidR="00173339" w:rsidRDefault="00173339">
      <w:pPr>
        <w:spacing w:before="0" w:after="0"/>
        <w:rPr>
          <w:rFonts w:ascii="Arial" w:eastAsia="Arial" w:hAnsi="Arial" w:cs="Arial"/>
          <w:sz w:val="22"/>
          <w:szCs w:val="22"/>
        </w:rPr>
      </w:pPr>
    </w:p>
    <w:p w14:paraId="00000011" w14:textId="77777777" w:rsidR="00173339" w:rsidRDefault="00000000">
      <w:pPr>
        <w:pStyle w:val="Heading3"/>
        <w:spacing w:before="0" w:after="0"/>
        <w:ind w:firstLine="360"/>
      </w:pPr>
      <w:bookmarkStart w:id="3" w:name="_heading=h.3znysh7" w:colFirst="0" w:colLast="0"/>
      <w:bookmarkEnd w:id="3"/>
      <w:r>
        <w:t xml:space="preserve">Preferred </w:t>
      </w:r>
    </w:p>
    <w:p w14:paraId="00000012" w14:textId="77777777" w:rsidR="00173339" w:rsidRDefault="00000000">
      <w:pPr>
        <w:numPr>
          <w:ilvl w:val="0"/>
          <w:numId w:val="1"/>
        </w:numPr>
        <w:spacing w:before="0" w:after="0"/>
        <w:rPr>
          <w:rFonts w:ascii="Arial" w:eastAsia="Arial" w:hAnsi="Arial" w:cs="Arial"/>
          <w:sz w:val="22"/>
          <w:szCs w:val="22"/>
        </w:rPr>
      </w:pPr>
      <w:sdt>
        <w:sdtPr>
          <w:tag w:val="goog_rdk_0"/>
          <w:id w:val="903961836"/>
        </w:sdtPr>
        <w:sdtContent/>
      </w:sdt>
      <w:r>
        <w:rPr>
          <w:rFonts w:ascii="Arial" w:eastAsia="Arial" w:hAnsi="Arial" w:cs="Arial"/>
          <w:sz w:val="22"/>
          <w:szCs w:val="22"/>
        </w:rPr>
        <w:t>Intervener certificate or credential</w:t>
      </w:r>
    </w:p>
    <w:p w14:paraId="00000013" w14:textId="77777777" w:rsidR="00173339" w:rsidRDefault="00173339">
      <w:pPr>
        <w:spacing w:before="0" w:after="0"/>
        <w:rPr>
          <w:rFonts w:ascii="Arial" w:eastAsia="Arial" w:hAnsi="Arial" w:cs="Arial"/>
          <w:b/>
          <w:sz w:val="22"/>
          <w:szCs w:val="22"/>
        </w:rPr>
      </w:pPr>
    </w:p>
    <w:p w14:paraId="00000014" w14:textId="77777777" w:rsidR="00173339" w:rsidRDefault="00000000">
      <w:pPr>
        <w:pStyle w:val="Heading2"/>
        <w:spacing w:before="0" w:after="0"/>
      </w:pPr>
      <w:bookmarkStart w:id="4" w:name="_heading=h.2et92p0" w:colFirst="0" w:colLast="0"/>
      <w:bookmarkEnd w:id="4"/>
      <w:r>
        <w:t xml:space="preserve">PRIMARY RESPONSIBILITIES </w:t>
      </w:r>
    </w:p>
    <w:p w14:paraId="00000015" w14:textId="77777777" w:rsidR="00173339" w:rsidRDefault="00000000">
      <w:pPr>
        <w:numPr>
          <w:ilvl w:val="0"/>
          <w:numId w:val="3"/>
        </w:numPr>
        <w:spacing w:before="0" w:after="0"/>
        <w:rPr>
          <w:rFonts w:ascii="Arial" w:eastAsia="Arial" w:hAnsi="Arial" w:cs="Arial"/>
        </w:rPr>
      </w:pPr>
      <w:r>
        <w:rPr>
          <w:rFonts w:ascii="Arial" w:eastAsia="Arial" w:hAnsi="Arial" w:cs="Arial"/>
          <w:sz w:val="22"/>
          <w:szCs w:val="22"/>
        </w:rPr>
        <w:t>Provide consistent, one-to-one access to instruction and environmental information usually gained by hearing-sighted students through vision and hearing but unavailable or incomplete to an individual who is deaf-</w:t>
      </w:r>
      <w:proofErr w:type="gramStart"/>
      <w:r>
        <w:rPr>
          <w:rFonts w:ascii="Arial" w:eastAsia="Arial" w:hAnsi="Arial" w:cs="Arial"/>
          <w:sz w:val="22"/>
          <w:szCs w:val="22"/>
        </w:rPr>
        <w:t>blind</w:t>
      </w:r>
      <w:proofErr w:type="gramEnd"/>
    </w:p>
    <w:p w14:paraId="00000016" w14:textId="77777777" w:rsidR="00173339" w:rsidRDefault="00000000">
      <w:pPr>
        <w:numPr>
          <w:ilvl w:val="0"/>
          <w:numId w:val="3"/>
        </w:numPr>
        <w:spacing w:before="0" w:after="0"/>
        <w:rPr>
          <w:rFonts w:ascii="Arial" w:eastAsia="Arial" w:hAnsi="Arial" w:cs="Arial"/>
        </w:rPr>
      </w:pPr>
      <w:r>
        <w:rPr>
          <w:rFonts w:ascii="Arial" w:eastAsia="Arial" w:hAnsi="Arial" w:cs="Arial"/>
          <w:sz w:val="22"/>
          <w:szCs w:val="22"/>
        </w:rPr>
        <w:t xml:space="preserve">Facilitate student’s concept </w:t>
      </w:r>
      <w:proofErr w:type="gramStart"/>
      <w:r>
        <w:rPr>
          <w:rFonts w:ascii="Arial" w:eastAsia="Arial" w:hAnsi="Arial" w:cs="Arial"/>
          <w:sz w:val="22"/>
          <w:szCs w:val="22"/>
        </w:rPr>
        <w:t>development</w:t>
      </w:r>
      <w:proofErr w:type="gramEnd"/>
    </w:p>
    <w:p w14:paraId="00000017" w14:textId="77777777" w:rsidR="00173339" w:rsidRDefault="00000000">
      <w:pPr>
        <w:numPr>
          <w:ilvl w:val="0"/>
          <w:numId w:val="3"/>
        </w:numPr>
        <w:spacing w:before="0" w:after="0"/>
        <w:rPr>
          <w:rFonts w:ascii="Arial" w:eastAsia="Arial" w:hAnsi="Arial" w:cs="Arial"/>
        </w:rPr>
      </w:pPr>
      <w:r>
        <w:rPr>
          <w:rFonts w:ascii="Arial" w:eastAsia="Arial" w:hAnsi="Arial" w:cs="Arial"/>
          <w:sz w:val="22"/>
          <w:szCs w:val="22"/>
        </w:rPr>
        <w:lastRenderedPageBreak/>
        <w:t xml:space="preserve">Provide access to and/or assist in the development and use of receptive and expressive communication </w:t>
      </w:r>
      <w:proofErr w:type="gramStart"/>
      <w:r>
        <w:rPr>
          <w:rFonts w:ascii="Arial" w:eastAsia="Arial" w:hAnsi="Arial" w:cs="Arial"/>
          <w:sz w:val="22"/>
          <w:szCs w:val="22"/>
        </w:rPr>
        <w:t>skills</w:t>
      </w:r>
      <w:proofErr w:type="gramEnd"/>
    </w:p>
    <w:p w14:paraId="00000018" w14:textId="77777777" w:rsidR="00173339" w:rsidRDefault="00000000">
      <w:pPr>
        <w:numPr>
          <w:ilvl w:val="0"/>
          <w:numId w:val="3"/>
        </w:numPr>
        <w:spacing w:before="0" w:after="0"/>
        <w:rPr>
          <w:rFonts w:ascii="Arial" w:eastAsia="Arial" w:hAnsi="Arial" w:cs="Arial"/>
        </w:rPr>
      </w:pPr>
      <w:r>
        <w:rPr>
          <w:rFonts w:ascii="Arial" w:eastAsia="Arial" w:hAnsi="Arial" w:cs="Arial"/>
          <w:sz w:val="22"/>
          <w:szCs w:val="22"/>
        </w:rPr>
        <w:t xml:space="preserve">Facilitate the development and maintenance of trusting, interactive relationships that promote social and emotional </w:t>
      </w:r>
      <w:proofErr w:type="gramStart"/>
      <w:r>
        <w:rPr>
          <w:rFonts w:ascii="Arial" w:eastAsia="Arial" w:hAnsi="Arial" w:cs="Arial"/>
          <w:sz w:val="22"/>
          <w:szCs w:val="22"/>
        </w:rPr>
        <w:t>well-being</w:t>
      </w:r>
      <w:proofErr w:type="gramEnd"/>
    </w:p>
    <w:p w14:paraId="00000019" w14:textId="77777777" w:rsidR="00173339" w:rsidRDefault="00000000">
      <w:pPr>
        <w:numPr>
          <w:ilvl w:val="0"/>
          <w:numId w:val="3"/>
        </w:numPr>
        <w:spacing w:before="0" w:after="0"/>
        <w:rPr>
          <w:rFonts w:ascii="Arial" w:eastAsia="Arial" w:hAnsi="Arial" w:cs="Arial"/>
        </w:rPr>
      </w:pPr>
      <w:r>
        <w:rPr>
          <w:rFonts w:ascii="Arial" w:eastAsia="Arial" w:hAnsi="Arial" w:cs="Arial"/>
          <w:sz w:val="22"/>
          <w:szCs w:val="22"/>
        </w:rPr>
        <w:t xml:space="preserve">Provide support to form relationships with others and increase social connections and participation in </w:t>
      </w:r>
      <w:proofErr w:type="gramStart"/>
      <w:r>
        <w:rPr>
          <w:rFonts w:ascii="Arial" w:eastAsia="Arial" w:hAnsi="Arial" w:cs="Arial"/>
          <w:sz w:val="22"/>
          <w:szCs w:val="22"/>
        </w:rPr>
        <w:t>activities</w:t>
      </w:r>
      <w:proofErr w:type="gramEnd"/>
    </w:p>
    <w:p w14:paraId="0000001A" w14:textId="77777777" w:rsidR="00173339" w:rsidRDefault="00000000">
      <w:pPr>
        <w:numPr>
          <w:ilvl w:val="0"/>
          <w:numId w:val="3"/>
        </w:numPr>
        <w:spacing w:before="0" w:after="0"/>
        <w:rPr>
          <w:rFonts w:ascii="Arial" w:eastAsia="Arial" w:hAnsi="Arial" w:cs="Arial"/>
          <w:sz w:val="22"/>
          <w:szCs w:val="22"/>
        </w:rPr>
      </w:pPr>
      <w:r>
        <w:rPr>
          <w:rFonts w:ascii="Arial" w:eastAsia="Arial" w:hAnsi="Arial" w:cs="Arial"/>
          <w:sz w:val="22"/>
          <w:szCs w:val="22"/>
        </w:rPr>
        <w:t xml:space="preserve">Work with the teacher to prepare/adapt learning materials and activities so they are provided in ways that support the student’s specific needs and </w:t>
      </w:r>
      <w:proofErr w:type="gramStart"/>
      <w:r>
        <w:rPr>
          <w:rFonts w:ascii="Arial" w:eastAsia="Arial" w:hAnsi="Arial" w:cs="Arial"/>
          <w:sz w:val="22"/>
          <w:szCs w:val="22"/>
        </w:rPr>
        <w:t>preferences</w:t>
      </w:r>
      <w:proofErr w:type="gramEnd"/>
      <w:r>
        <w:rPr>
          <w:rFonts w:ascii="Arial" w:eastAsia="Arial" w:hAnsi="Arial" w:cs="Arial"/>
          <w:sz w:val="22"/>
          <w:szCs w:val="22"/>
        </w:rPr>
        <w:t> </w:t>
      </w:r>
    </w:p>
    <w:p w14:paraId="0000001B" w14:textId="77777777" w:rsidR="00173339" w:rsidRDefault="00000000">
      <w:pPr>
        <w:numPr>
          <w:ilvl w:val="0"/>
          <w:numId w:val="3"/>
        </w:numPr>
        <w:spacing w:before="0" w:after="0"/>
        <w:ind w:right="220"/>
        <w:rPr>
          <w:rFonts w:ascii="Arial" w:eastAsia="Arial" w:hAnsi="Arial" w:cs="Arial"/>
          <w:sz w:val="22"/>
          <w:szCs w:val="22"/>
        </w:rPr>
      </w:pPr>
      <w:r>
        <w:rPr>
          <w:rFonts w:ascii="Arial" w:eastAsia="Arial" w:hAnsi="Arial" w:cs="Arial"/>
          <w:sz w:val="22"/>
          <w:szCs w:val="22"/>
        </w:rPr>
        <w:t xml:space="preserve">Assist the teacher in modifying instruction so it aligns with learning </w:t>
      </w:r>
      <w:proofErr w:type="gramStart"/>
      <w:r>
        <w:rPr>
          <w:rFonts w:ascii="Arial" w:eastAsia="Arial" w:hAnsi="Arial" w:cs="Arial"/>
          <w:sz w:val="22"/>
          <w:szCs w:val="22"/>
        </w:rPr>
        <w:t>objectives</w:t>
      </w:r>
      <w:proofErr w:type="gramEnd"/>
    </w:p>
    <w:p w14:paraId="0000001C" w14:textId="77777777" w:rsidR="00173339" w:rsidRDefault="00173339">
      <w:pPr>
        <w:spacing w:before="0" w:after="0"/>
        <w:ind w:left="720"/>
        <w:rPr>
          <w:rFonts w:ascii="Arial" w:eastAsia="Arial" w:hAnsi="Arial" w:cs="Arial"/>
          <w:sz w:val="22"/>
          <w:szCs w:val="22"/>
        </w:rPr>
      </w:pPr>
    </w:p>
    <w:p w14:paraId="0000001D" w14:textId="77777777" w:rsidR="00173339" w:rsidRDefault="00000000">
      <w:pPr>
        <w:pStyle w:val="Heading2"/>
        <w:spacing w:before="0" w:after="0"/>
      </w:pPr>
      <w:bookmarkStart w:id="5" w:name="_heading=h.tyjcwt" w:colFirst="0" w:colLast="0"/>
      <w:bookmarkEnd w:id="5"/>
      <w:r>
        <w:t>ADDITIONAL RESPONSIBILITIES</w:t>
      </w:r>
    </w:p>
    <w:p w14:paraId="0000001E" w14:textId="77777777" w:rsidR="00173339" w:rsidRDefault="00000000">
      <w:pPr>
        <w:numPr>
          <w:ilvl w:val="0"/>
          <w:numId w:val="4"/>
        </w:numPr>
        <w:spacing w:before="0" w:after="0"/>
        <w:rPr>
          <w:rFonts w:ascii="Arial" w:eastAsia="Arial" w:hAnsi="Arial" w:cs="Arial"/>
          <w:sz w:val="22"/>
          <w:szCs w:val="22"/>
        </w:rPr>
      </w:pPr>
      <w:r>
        <w:rPr>
          <w:rFonts w:ascii="Arial" w:eastAsia="Arial" w:hAnsi="Arial" w:cs="Arial"/>
          <w:sz w:val="22"/>
          <w:szCs w:val="22"/>
        </w:rPr>
        <w:t xml:space="preserve">Participate as an active member of a student’s educational team, including IEP </w:t>
      </w:r>
      <w:proofErr w:type="gramStart"/>
      <w:r>
        <w:rPr>
          <w:rFonts w:ascii="Arial" w:eastAsia="Arial" w:hAnsi="Arial" w:cs="Arial"/>
          <w:sz w:val="22"/>
          <w:szCs w:val="22"/>
        </w:rPr>
        <w:t>meetings</w:t>
      </w:r>
      <w:proofErr w:type="gramEnd"/>
    </w:p>
    <w:p w14:paraId="0000001F" w14:textId="77777777" w:rsidR="00173339" w:rsidRDefault="00000000">
      <w:pPr>
        <w:numPr>
          <w:ilvl w:val="0"/>
          <w:numId w:val="4"/>
        </w:numPr>
        <w:spacing w:before="0" w:after="0"/>
        <w:rPr>
          <w:rFonts w:ascii="Arial" w:eastAsia="Arial" w:hAnsi="Arial" w:cs="Arial"/>
          <w:sz w:val="22"/>
          <w:szCs w:val="22"/>
        </w:rPr>
      </w:pPr>
      <w:r>
        <w:rPr>
          <w:rFonts w:ascii="Arial" w:eastAsia="Arial" w:hAnsi="Arial" w:cs="Arial"/>
          <w:sz w:val="22"/>
          <w:szCs w:val="22"/>
        </w:rPr>
        <w:t xml:space="preserve">Attend regularly scheduled planning and feedback meetings with the student’s teacher and other team </w:t>
      </w:r>
      <w:proofErr w:type="gramStart"/>
      <w:r>
        <w:rPr>
          <w:rFonts w:ascii="Arial" w:eastAsia="Arial" w:hAnsi="Arial" w:cs="Arial"/>
          <w:sz w:val="22"/>
          <w:szCs w:val="22"/>
        </w:rPr>
        <w:t>members</w:t>
      </w:r>
      <w:proofErr w:type="gramEnd"/>
    </w:p>
    <w:p w14:paraId="00000020" w14:textId="77777777" w:rsidR="00173339" w:rsidRDefault="00000000">
      <w:pPr>
        <w:numPr>
          <w:ilvl w:val="0"/>
          <w:numId w:val="2"/>
        </w:numPr>
        <w:spacing w:before="0" w:after="0"/>
        <w:rPr>
          <w:rFonts w:ascii="Arial" w:eastAsia="Arial" w:hAnsi="Arial" w:cs="Arial"/>
          <w:sz w:val="22"/>
          <w:szCs w:val="22"/>
        </w:rPr>
      </w:pPr>
      <w:r>
        <w:rPr>
          <w:rFonts w:ascii="Arial" w:eastAsia="Arial" w:hAnsi="Arial" w:cs="Arial"/>
          <w:sz w:val="22"/>
          <w:szCs w:val="22"/>
        </w:rPr>
        <w:t xml:space="preserve">Provide guidance to the student’s peers, school personnel, and other adults on how to communicate and interact with the </w:t>
      </w:r>
      <w:proofErr w:type="gramStart"/>
      <w:r>
        <w:rPr>
          <w:rFonts w:ascii="Arial" w:eastAsia="Arial" w:hAnsi="Arial" w:cs="Arial"/>
          <w:sz w:val="22"/>
          <w:szCs w:val="22"/>
        </w:rPr>
        <w:t>student</w:t>
      </w:r>
      <w:proofErr w:type="gramEnd"/>
      <w:r>
        <w:rPr>
          <w:rFonts w:ascii="Arial" w:eastAsia="Arial" w:hAnsi="Arial" w:cs="Arial"/>
          <w:sz w:val="22"/>
          <w:szCs w:val="22"/>
        </w:rPr>
        <w:t xml:space="preserve"> </w:t>
      </w:r>
    </w:p>
    <w:p w14:paraId="00000021" w14:textId="77777777" w:rsidR="00173339" w:rsidRDefault="00000000">
      <w:pPr>
        <w:numPr>
          <w:ilvl w:val="0"/>
          <w:numId w:val="5"/>
        </w:numPr>
        <w:spacing w:before="0" w:after="0"/>
        <w:ind w:right="220"/>
        <w:rPr>
          <w:rFonts w:ascii="Arial" w:eastAsia="Arial" w:hAnsi="Arial" w:cs="Arial"/>
          <w:sz w:val="22"/>
          <w:szCs w:val="22"/>
        </w:rPr>
      </w:pPr>
      <w:r>
        <w:rPr>
          <w:rFonts w:ascii="Arial" w:eastAsia="Arial" w:hAnsi="Arial" w:cs="Arial"/>
          <w:sz w:val="22"/>
          <w:szCs w:val="22"/>
        </w:rPr>
        <w:t xml:space="preserve">Assist the teacher with data collection related to the student’s </w:t>
      </w:r>
      <w:proofErr w:type="gramStart"/>
      <w:r>
        <w:rPr>
          <w:rFonts w:ascii="Arial" w:eastAsia="Arial" w:hAnsi="Arial" w:cs="Arial"/>
          <w:sz w:val="22"/>
          <w:szCs w:val="22"/>
        </w:rPr>
        <w:t>learning</w:t>
      </w:r>
      <w:proofErr w:type="gramEnd"/>
    </w:p>
    <w:p w14:paraId="00000022" w14:textId="77777777" w:rsidR="00173339" w:rsidRDefault="00000000">
      <w:pPr>
        <w:numPr>
          <w:ilvl w:val="0"/>
          <w:numId w:val="5"/>
        </w:numPr>
        <w:spacing w:before="0" w:after="0"/>
        <w:rPr>
          <w:rFonts w:ascii="Arial" w:eastAsia="Arial" w:hAnsi="Arial" w:cs="Arial"/>
          <w:sz w:val="22"/>
          <w:szCs w:val="22"/>
        </w:rPr>
      </w:pPr>
      <w:r>
        <w:rPr>
          <w:rFonts w:ascii="Arial" w:eastAsia="Arial" w:hAnsi="Arial" w:cs="Arial"/>
          <w:sz w:val="22"/>
          <w:szCs w:val="22"/>
        </w:rPr>
        <w:t>Complete ongoing professional development provided by professional educators and/or organizations with expertise in deaf-</w:t>
      </w:r>
      <w:proofErr w:type="gramStart"/>
      <w:r>
        <w:rPr>
          <w:rFonts w:ascii="Arial" w:eastAsia="Arial" w:hAnsi="Arial" w:cs="Arial"/>
          <w:sz w:val="22"/>
          <w:szCs w:val="22"/>
        </w:rPr>
        <w:t>blindness</w:t>
      </w:r>
      <w:proofErr w:type="gramEnd"/>
    </w:p>
    <w:p w14:paraId="00000023" w14:textId="77777777" w:rsidR="00173339" w:rsidRDefault="00173339">
      <w:pPr>
        <w:spacing w:before="0" w:after="0"/>
        <w:rPr>
          <w:rFonts w:ascii="Arial" w:eastAsia="Arial" w:hAnsi="Arial" w:cs="Arial"/>
          <w:b/>
          <w:sz w:val="22"/>
          <w:szCs w:val="22"/>
        </w:rPr>
      </w:pPr>
    </w:p>
    <w:p w14:paraId="00000024" w14:textId="77777777" w:rsidR="00173339" w:rsidRDefault="00000000">
      <w:pPr>
        <w:spacing w:before="0" w:after="0"/>
        <w:rPr>
          <w:rFonts w:ascii="Arial" w:eastAsia="Arial" w:hAnsi="Arial" w:cs="Arial"/>
          <w:b/>
          <w:sz w:val="22"/>
          <w:szCs w:val="22"/>
        </w:rPr>
      </w:pPr>
      <w:r>
        <w:rPr>
          <w:rFonts w:ascii="Arial" w:eastAsia="Arial" w:hAnsi="Arial" w:cs="Arial"/>
          <w:b/>
          <w:sz w:val="22"/>
          <w:szCs w:val="22"/>
        </w:rPr>
        <w:t>Supervisor:</w:t>
      </w:r>
    </w:p>
    <w:p w14:paraId="00000025" w14:textId="77777777" w:rsidR="00173339" w:rsidRDefault="00173339">
      <w:pPr>
        <w:spacing w:before="0" w:after="0"/>
        <w:rPr>
          <w:rFonts w:ascii="Arial" w:eastAsia="Arial" w:hAnsi="Arial" w:cs="Arial"/>
          <w:sz w:val="22"/>
          <w:szCs w:val="22"/>
        </w:rPr>
      </w:pPr>
    </w:p>
    <w:p w14:paraId="00000026" w14:textId="77777777" w:rsidR="00173339" w:rsidRDefault="00000000">
      <w:pPr>
        <w:spacing w:before="0" w:after="0"/>
        <w:rPr>
          <w:rFonts w:ascii="Arial" w:eastAsia="Arial" w:hAnsi="Arial" w:cs="Arial"/>
          <w:sz w:val="22"/>
          <w:szCs w:val="22"/>
        </w:rPr>
      </w:pPr>
      <w:r>
        <w:rPr>
          <w:rFonts w:ascii="Arial" w:eastAsia="Arial" w:hAnsi="Arial" w:cs="Arial"/>
          <w:b/>
          <w:sz w:val="22"/>
          <w:szCs w:val="22"/>
        </w:rPr>
        <w:t>Supervisory Responsibilities:</w:t>
      </w:r>
      <w:r>
        <w:rPr>
          <w:rFonts w:ascii="Arial" w:eastAsia="Arial" w:hAnsi="Arial" w:cs="Arial"/>
          <w:sz w:val="22"/>
          <w:szCs w:val="22"/>
        </w:rPr>
        <w:t xml:space="preserve"> N/A</w:t>
      </w:r>
    </w:p>
    <w:p w14:paraId="00000027" w14:textId="77777777" w:rsidR="00173339" w:rsidRDefault="00000000">
      <w:pPr>
        <w:spacing w:before="280" w:after="280"/>
        <w:rPr>
          <w:rFonts w:ascii="Arial" w:eastAsia="Arial" w:hAnsi="Arial" w:cs="Arial"/>
          <w:sz w:val="22"/>
          <w:szCs w:val="22"/>
        </w:rPr>
      </w:pPr>
      <w:r>
        <w:rPr>
          <w:rFonts w:ascii="Arial" w:eastAsia="Arial" w:hAnsi="Arial" w:cs="Arial"/>
          <w:sz w:val="22"/>
          <w:szCs w:val="22"/>
        </w:rPr>
        <w:t>[Include additional school or district employment policies]</w:t>
      </w:r>
    </w:p>
    <w:p w14:paraId="00000028" w14:textId="77777777" w:rsidR="00173339" w:rsidRDefault="00173339">
      <w:pPr>
        <w:spacing w:before="0" w:after="0"/>
        <w:rPr>
          <w:rFonts w:ascii="Arial" w:eastAsia="Arial" w:hAnsi="Arial" w:cs="Arial"/>
          <w:color w:val="3C4043"/>
          <w:sz w:val="22"/>
          <w:szCs w:val="22"/>
        </w:rPr>
      </w:pPr>
    </w:p>
    <w:sectPr w:rsidR="00173339">
      <w:headerReference w:type="first" r:id="rId8"/>
      <w:pgSz w:w="12240" w:h="15840"/>
      <w:pgMar w:top="1440" w:right="1440" w:bottom="1440" w:left="1440" w:header="576"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710DB" w14:textId="77777777" w:rsidR="0025495F" w:rsidRDefault="0025495F">
      <w:pPr>
        <w:spacing w:before="0" w:after="0" w:line="240" w:lineRule="auto"/>
      </w:pPr>
      <w:r>
        <w:separator/>
      </w:r>
    </w:p>
  </w:endnote>
  <w:endnote w:type="continuationSeparator" w:id="0">
    <w:p w14:paraId="129545FF" w14:textId="77777777" w:rsidR="0025495F" w:rsidRDefault="0025495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IBM Plex Sans">
    <w:charset w:val="00"/>
    <w:family w:val="swiss"/>
    <w:pitch w:val="variable"/>
    <w:sig w:usb0="A00002EF" w:usb1="5000207B" w:usb2="00000000" w:usb3="00000000" w:csb0="0000019F" w:csb1="00000000"/>
  </w:font>
  <w:font w:name="Montserrat">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IBM Plex Sans Condensed">
    <w:charset w:val="00"/>
    <w:family w:val="swiss"/>
    <w:pitch w:val="variable"/>
    <w:sig w:usb0="A000006F" w:usb1="5000207B" w:usb2="00000000" w:usb3="00000000" w:csb0="000001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81043" w14:textId="77777777" w:rsidR="0025495F" w:rsidRDefault="0025495F">
      <w:pPr>
        <w:spacing w:before="0" w:after="0" w:line="240" w:lineRule="auto"/>
      </w:pPr>
      <w:r>
        <w:separator/>
      </w:r>
    </w:p>
  </w:footnote>
  <w:footnote w:type="continuationSeparator" w:id="0">
    <w:p w14:paraId="3278EB00" w14:textId="77777777" w:rsidR="0025495F" w:rsidRDefault="0025495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9" w14:textId="77777777" w:rsidR="00173339" w:rsidRDefault="00000000">
    <w:pPr>
      <w:pBdr>
        <w:top w:val="nil"/>
        <w:left w:val="nil"/>
        <w:bottom w:val="nil"/>
        <w:right w:val="nil"/>
        <w:between w:val="nil"/>
      </w:pBdr>
      <w:tabs>
        <w:tab w:val="center" w:pos="4680"/>
        <w:tab w:val="right" w:pos="9360"/>
      </w:tabs>
      <w:spacing w:before="0" w:after="0" w:line="240" w:lineRule="auto"/>
      <w:rPr>
        <w:rFonts w:ascii="IBM Plex Sans Condensed" w:eastAsia="IBM Plex Sans Condensed" w:hAnsi="IBM Plex Sans Condensed" w:cs="IBM Plex Sans Condensed"/>
        <w:color w:val="000000"/>
      </w:rPr>
    </w:pPr>
    <w:r>
      <w:rPr>
        <w:rFonts w:ascii="IBM Plex Sans Condensed" w:eastAsia="IBM Plex Sans Condensed" w:hAnsi="IBM Plex Sans Condensed" w:cs="IBM Plex Sans Condensed"/>
        <w:noProof/>
        <w:color w:val="000000"/>
      </w:rPr>
      <w:drawing>
        <wp:inline distT="0" distB="0" distL="0" distR="0">
          <wp:extent cx="2100263" cy="420053"/>
          <wp:effectExtent l="0" t="0" r="0" b="0"/>
          <wp:docPr id="3" name="image1.png" descr="NCDB "/>
          <wp:cNvGraphicFramePr/>
          <a:graphic xmlns:a="http://schemas.openxmlformats.org/drawingml/2006/main">
            <a:graphicData uri="http://schemas.openxmlformats.org/drawingml/2006/picture">
              <pic:pic xmlns:pic="http://schemas.openxmlformats.org/drawingml/2006/picture">
                <pic:nvPicPr>
                  <pic:cNvPr id="0" name="image1.png" descr="NCDB "/>
                  <pic:cNvPicPr preferRelativeResize="0"/>
                </pic:nvPicPr>
                <pic:blipFill>
                  <a:blip r:embed="rId1"/>
                  <a:srcRect/>
                  <a:stretch>
                    <a:fillRect/>
                  </a:stretch>
                </pic:blipFill>
                <pic:spPr>
                  <a:xfrm>
                    <a:off x="0" y="0"/>
                    <a:ext cx="2100263" cy="42005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698B"/>
    <w:multiLevelType w:val="multilevel"/>
    <w:tmpl w:val="8BA22D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0B56EAB"/>
    <w:multiLevelType w:val="multilevel"/>
    <w:tmpl w:val="C09C94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3F77EC0"/>
    <w:multiLevelType w:val="multilevel"/>
    <w:tmpl w:val="AB6CE5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5460C0D"/>
    <w:multiLevelType w:val="multilevel"/>
    <w:tmpl w:val="ED7687A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523173C8"/>
    <w:multiLevelType w:val="multilevel"/>
    <w:tmpl w:val="10200B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332880875">
    <w:abstractNumId w:val="3"/>
  </w:num>
  <w:num w:numId="2" w16cid:durableId="465240898">
    <w:abstractNumId w:val="4"/>
  </w:num>
  <w:num w:numId="3" w16cid:durableId="132067031">
    <w:abstractNumId w:val="2"/>
  </w:num>
  <w:num w:numId="4" w16cid:durableId="422528251">
    <w:abstractNumId w:val="0"/>
  </w:num>
  <w:num w:numId="5" w16cid:durableId="565069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39"/>
    <w:rsid w:val="00173339"/>
    <w:rsid w:val="0025495F"/>
    <w:rsid w:val="00FE2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209703-51BF-4A21-9EE7-4657157C5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IBM Plex Sans" w:eastAsia="IBM Plex Sans" w:hAnsi="IBM Plex Sans" w:cs="IBM Plex Sans"/>
        <w:sz w:val="24"/>
        <w:szCs w:val="24"/>
        <w:highlight w:val="white"/>
        <w:lang w:val="en-US" w:eastAsia="en-US" w:bidi="ar-SA"/>
      </w:rPr>
    </w:rPrDefault>
    <w:pPrDefault>
      <w:pPr>
        <w:spacing w:before="120"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jc w:val="center"/>
      <w:outlineLvl w:val="0"/>
    </w:pPr>
    <w:rPr>
      <w:rFonts w:ascii="Montserrat" w:eastAsia="Montserrat" w:hAnsi="Montserrat" w:cs="Montserrat"/>
      <w:b/>
      <w:color w:val="408087"/>
      <w:sz w:val="56"/>
      <w:szCs w:val="56"/>
    </w:rPr>
  </w:style>
  <w:style w:type="paragraph" w:styleId="Heading2">
    <w:name w:val="heading 2"/>
    <w:basedOn w:val="Normal"/>
    <w:next w:val="Normal"/>
    <w:uiPriority w:val="9"/>
    <w:unhideWhenUsed/>
    <w:qFormat/>
    <w:pPr>
      <w:keepNext/>
      <w:keepLines/>
      <w:spacing w:before="360"/>
      <w:outlineLvl w:val="1"/>
    </w:pPr>
    <w:rPr>
      <w:rFonts w:ascii="Montserrat" w:eastAsia="Montserrat" w:hAnsi="Montserrat" w:cs="Montserrat"/>
      <w:b/>
      <w:smallCaps/>
      <w:color w:val="ED5A5A"/>
      <w:sz w:val="40"/>
      <w:szCs w:val="40"/>
    </w:rPr>
  </w:style>
  <w:style w:type="paragraph" w:styleId="Heading3">
    <w:name w:val="heading 3"/>
    <w:basedOn w:val="Normal"/>
    <w:next w:val="Normal"/>
    <w:uiPriority w:val="9"/>
    <w:unhideWhenUsed/>
    <w:qFormat/>
    <w:pPr>
      <w:keepNext/>
      <w:keepLines/>
      <w:spacing w:before="240"/>
      <w:outlineLvl w:val="2"/>
    </w:pPr>
    <w:rPr>
      <w:rFonts w:ascii="Montserrat" w:eastAsia="Montserrat" w:hAnsi="Montserrat" w:cs="Montserrat"/>
      <w:b/>
      <w:sz w:val="34"/>
      <w:szCs w:val="34"/>
    </w:rPr>
  </w:style>
  <w:style w:type="paragraph" w:styleId="Heading4">
    <w:name w:val="heading 4"/>
    <w:basedOn w:val="Normal"/>
    <w:next w:val="Normal"/>
    <w:uiPriority w:val="9"/>
    <w:semiHidden/>
    <w:unhideWhenUsed/>
    <w:qFormat/>
    <w:pPr>
      <w:keepNext/>
      <w:keepLines/>
      <w:spacing w:before="240"/>
      <w:outlineLvl w:val="3"/>
    </w:pPr>
    <w:rPr>
      <w:b/>
      <w:color w:val="456081"/>
      <w:sz w:val="30"/>
      <w:szCs w:val="30"/>
    </w:rPr>
  </w:style>
  <w:style w:type="paragraph" w:styleId="Heading5">
    <w:name w:val="heading 5"/>
    <w:basedOn w:val="Normal"/>
    <w:next w:val="Normal"/>
    <w:uiPriority w:val="9"/>
    <w:semiHidden/>
    <w:unhideWhenUsed/>
    <w:qFormat/>
    <w:pPr>
      <w:keepNext/>
      <w:keepLines/>
      <w:spacing w:before="240"/>
      <w:outlineLvl w:val="4"/>
    </w:pPr>
    <w:rPr>
      <w:b/>
      <w:smallCaps/>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lyB2agqB8wi3qmnMesYFRXG1vw==">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482</Words>
  <Characters>2753</Characters>
  <Application>Microsoft Office Word</Application>
  <DocSecurity>0</DocSecurity>
  <Lines>22</Lines>
  <Paragraphs>6</Paragraphs>
  <ScaleCrop>false</ScaleCrop>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Peggy Malloy</cp:lastModifiedBy>
  <cp:revision>2</cp:revision>
  <dcterms:created xsi:type="dcterms:W3CDTF">2022-02-20T00:39:00Z</dcterms:created>
  <dcterms:modified xsi:type="dcterms:W3CDTF">2023-09-12T19:13:00Z</dcterms:modified>
</cp:coreProperties>
</file>